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Henry County School System</w:t>
      </w:r>
    </w:p>
    <w:p>
      <w:pPr>
        <w:pStyle w:val="Heading1"/>
      </w:pPr>
      <w:r>
        <w:t>COVID-19 Supplies Distribution Summary for Henry County School System</w:t>
      </w:r>
    </w:p>
    <w:p>
      <w:r>
        <w:t>This summary totals the individual shipments to the schools or central office for Henry County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$253,841</w:t>
            </w:r>
          </w:p>
        </w:tc>
        <w:tc>
          <w:tcPr>
            <w:tcW w:type="dxa" w:w="5400"/>
          </w:tcPr>
          <w:p>
            <w:r>
              <w:t>Total # of Shipments: 45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4,210</w:t>
            </w:r>
          </w:p>
        </w:tc>
        <w:tc>
          <w:tcPr>
            <w:tcW w:type="dxa" w:w="2160"/>
          </w:tcPr>
          <w:p>
            <w:r>
              <w:t>270,100</w:t>
            </w:r>
          </w:p>
        </w:tc>
        <w:tc>
          <w:tcPr>
            <w:tcW w:type="dxa" w:w="2160"/>
          </w:tcPr>
          <w:p>
            <w:r>
              <w:t>0</w:t>
            </w:r>
          </w:p>
        </w:tc>
        <w:tc>
          <w:tcPr>
            <w:tcW w:type="dxa" w:w="2160"/>
          </w:tcPr>
          <w:p>
            <w:r>
              <w:t>657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$6,315</w:t>
            </w:r>
          </w:p>
        </w:tc>
        <w:tc>
          <w:tcPr>
            <w:tcW w:type="dxa" w:w="2160"/>
          </w:tcPr>
          <w:p>
            <w:r>
              <w:t>$86,432</w:t>
            </w:r>
          </w:p>
        </w:tc>
        <w:tc>
          <w:tcPr>
            <w:tcW w:type="dxa" w:w="2160"/>
          </w:tcPr>
          <w:p>
            <w:r>
              <w:t>$0</w:t>
            </w:r>
          </w:p>
        </w:tc>
        <w:tc>
          <w:tcPr>
            <w:tcW w:type="dxa" w:w="2160"/>
          </w:tcPr>
          <w:p>
            <w:r>
              <w:t>$1,413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714</w:t>
            </w:r>
          </w:p>
        </w:tc>
        <w:tc>
          <w:tcPr>
            <w:tcW w:type="dxa" w:w="2160"/>
          </w:tcPr>
          <w:p>
            <w:r>
              <w:t>1039</w:t>
            </w:r>
          </w:p>
        </w:tc>
        <w:tc>
          <w:tcPr>
            <w:tcW w:type="dxa" w:w="2160"/>
          </w:tcPr>
          <w:p>
            <w:r>
              <w:t>360</w:t>
            </w:r>
          </w:p>
        </w:tc>
        <w:tc>
          <w:tcPr>
            <w:tcW w:type="dxa" w:w="2160"/>
          </w:tcPr>
          <w:p>
            <w:r>
              <w:t>2,900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$5,448</w:t>
            </w:r>
          </w:p>
        </w:tc>
        <w:tc>
          <w:tcPr>
            <w:tcW w:type="dxa" w:w="2160"/>
          </w:tcPr>
          <w:p>
            <w:r>
              <w:t>$10,151</w:t>
            </w:r>
          </w:p>
        </w:tc>
        <w:tc>
          <w:tcPr>
            <w:tcW w:type="dxa" w:w="2160"/>
          </w:tcPr>
          <w:p>
            <w:r>
              <w:t>$252</w:t>
            </w:r>
          </w:p>
        </w:tc>
        <w:tc>
          <w:tcPr>
            <w:tcW w:type="dxa" w:w="2160"/>
          </w:tcPr>
          <w:p>
            <w:r>
              <w:t>$9,657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708</w:t>
            </w:r>
          </w:p>
        </w:tc>
        <w:tc>
          <w:tcPr>
            <w:tcW w:type="dxa" w:w="2160"/>
          </w:tcPr>
          <w:p>
            <w:r>
              <w:t>0</w:t>
            </w:r>
          </w:p>
        </w:tc>
        <w:tc>
          <w:tcPr>
            <w:tcW w:type="dxa" w:w="2160"/>
          </w:tcPr>
          <w:p>
            <w:r>
              <w:t>508</w:t>
            </w:r>
          </w:p>
        </w:tc>
        <w:tc>
          <w:tcPr>
            <w:tcW w:type="dxa" w:w="2160"/>
          </w:tcPr>
          <w:p>
            <w:r>
              <w:t>13,268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$1,239</w:t>
            </w:r>
          </w:p>
        </w:tc>
        <w:tc>
          <w:tcPr>
            <w:tcW w:type="dxa" w:w="2160"/>
          </w:tcPr>
          <w:p>
            <w:r>
              <w:t>$0</w:t>
            </w:r>
          </w:p>
        </w:tc>
        <w:tc>
          <w:tcPr>
            <w:tcW w:type="dxa" w:w="2160"/>
          </w:tcPr>
          <w:p>
            <w:r>
              <w:t>$9,144</w:t>
            </w:r>
          </w:p>
        </w:tc>
        <w:tc>
          <w:tcPr>
            <w:tcW w:type="dxa" w:w="2160"/>
          </w:tcPr>
          <w:p>
            <w:r>
              <w:t>$123,790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