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Arlington Municipal School District</w:t>
      </w:r>
    </w:p>
    <w:p>
      <w:pPr>
        <w:pStyle w:val="Heading1"/>
      </w:pPr>
      <w:r>
        <w:t>COVID-19 Supplies Distribution Summary for Arlington Municipal School District</w:t>
      </w:r>
    </w:p>
    <w:p>
      <w:r>
        <w:t>This summary totals the individual shipments to the schools or central office for Arlington Municipal School District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$314,035</w:t>
            </w:r>
          </w:p>
        </w:tc>
        <w:tc>
          <w:tcPr>
            <w:tcW w:type="dxa" w:w="5400"/>
          </w:tcPr>
          <w:p>
            <w:r>
              <w:t>Total # of Shipments: 46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27,318</w:t>
            </w:r>
          </w:p>
        </w:tc>
        <w:tc>
          <w:tcPr>
            <w:tcW w:type="dxa" w:w="2160"/>
          </w:tcPr>
          <w:p>
            <w:r>
              <w:t>189,200</w:t>
            </w:r>
          </w:p>
        </w:tc>
        <w:tc>
          <w:tcPr>
            <w:tcW w:type="dxa" w:w="2160"/>
          </w:tcPr>
          <w:p>
            <w:r>
              <w:t>63</w:t>
            </w:r>
          </w:p>
        </w:tc>
        <w:tc>
          <w:tcPr>
            <w:tcW w:type="dxa" w:w="2160"/>
          </w:tcPr>
          <w:p>
            <w:r>
              <w:t>561</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$40,977</w:t>
            </w:r>
          </w:p>
        </w:tc>
        <w:tc>
          <w:tcPr>
            <w:tcW w:type="dxa" w:w="2160"/>
          </w:tcPr>
          <w:p>
            <w:r>
              <w:t>$60,544</w:t>
            </w:r>
          </w:p>
        </w:tc>
        <w:tc>
          <w:tcPr>
            <w:tcW w:type="dxa" w:w="2160"/>
          </w:tcPr>
          <w:p>
            <w:r>
              <w:t>$64</w:t>
            </w:r>
          </w:p>
        </w:tc>
        <w:tc>
          <w:tcPr>
            <w:tcW w:type="dxa" w:w="2160"/>
          </w:tcPr>
          <w:p>
            <w:r>
              <w:t>$1,206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844</w:t>
            </w:r>
          </w:p>
        </w:tc>
        <w:tc>
          <w:tcPr>
            <w:tcW w:type="dxa" w:w="2160"/>
          </w:tcPr>
          <w:p>
            <w:r>
              <w:t>1044</w:t>
            </w:r>
          </w:p>
        </w:tc>
        <w:tc>
          <w:tcPr>
            <w:tcW w:type="dxa" w:w="2160"/>
          </w:tcPr>
          <w:p>
            <w:r>
              <w:t>360</w:t>
            </w:r>
          </w:p>
        </w:tc>
        <w:tc>
          <w:tcPr>
            <w:tcW w:type="dxa" w:w="2160"/>
          </w:tcPr>
          <w:p>
            <w:r>
              <w:t>2,320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$6,440</w:t>
            </w:r>
          </w:p>
        </w:tc>
        <w:tc>
          <w:tcPr>
            <w:tcW w:type="dxa" w:w="2160"/>
          </w:tcPr>
          <w:p>
            <w:r>
              <w:t>$10,200</w:t>
            </w:r>
          </w:p>
        </w:tc>
        <w:tc>
          <w:tcPr>
            <w:tcW w:type="dxa" w:w="2160"/>
          </w:tcPr>
          <w:p>
            <w:r>
              <w:t>$252</w:t>
            </w:r>
          </w:p>
        </w:tc>
        <w:tc>
          <w:tcPr>
            <w:tcW w:type="dxa" w:w="2160"/>
          </w:tcPr>
          <w:p>
            <w:r>
              <w:t>$7,726</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472</w:t>
            </w:r>
          </w:p>
        </w:tc>
        <w:tc>
          <w:tcPr>
            <w:tcW w:type="dxa" w:w="2160"/>
          </w:tcPr>
          <w:p>
            <w:r>
              <w:t>0</w:t>
            </w:r>
          </w:p>
        </w:tc>
        <w:tc>
          <w:tcPr>
            <w:tcW w:type="dxa" w:w="2160"/>
          </w:tcPr>
          <w:p>
            <w:r>
              <w:t>588</w:t>
            </w:r>
          </w:p>
        </w:tc>
        <w:tc>
          <w:tcPr>
            <w:tcW w:type="dxa" w:w="2160"/>
          </w:tcPr>
          <w:p>
            <w:r>
              <w:t>18,780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$826</w:t>
            </w:r>
          </w:p>
        </w:tc>
        <w:tc>
          <w:tcPr>
            <w:tcW w:type="dxa" w:w="2160"/>
          </w:tcPr>
          <w:p>
            <w:r>
              <w:t>$0</w:t>
            </w:r>
          </w:p>
        </w:tc>
        <w:tc>
          <w:tcPr>
            <w:tcW w:type="dxa" w:w="2160"/>
          </w:tcPr>
          <w:p>
            <w:r>
              <w:t>$10,584</w:t>
            </w:r>
          </w:p>
        </w:tc>
        <w:tc>
          <w:tcPr>
            <w:tcW w:type="dxa" w:w="2160"/>
          </w:tcPr>
          <w:p>
            <w:r>
              <w:t>$175,217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