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Memphis Scholars Florida Kansas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$44,992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42,650</w:t>
            </w:r>
          </w:p>
        </w:tc>
        <w:tc>
          <w:tcPr>
            <w:tcW w:type="dxa" w:w="2160"/>
          </w:tcPr>
          <w:p>
            <w:r>
              <w:t>0</w:t>
            </w:r>
          </w:p>
        </w:tc>
        <w:tc>
          <w:tcPr>
            <w:tcW w:type="dxa" w:w="2160"/>
          </w:tcPr>
          <w:p>
            <w:r>
              <w:t>350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$13,648</w:t>
            </w:r>
          </w:p>
        </w:tc>
        <w:tc>
          <w:tcPr>
            <w:tcW w:type="dxa" w:w="2160"/>
          </w:tcPr>
          <w:p>
            <w:r>
              <w:t>$0</w:t>
            </w:r>
          </w:p>
        </w:tc>
        <w:tc>
          <w:tcPr>
            <w:tcW w:type="dxa" w:w="2160"/>
          </w:tcPr>
          <w:p>
            <w:r>
              <w:t>$752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136</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$1,329</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430</w:t>
            </w:r>
          </w:p>
        </w:tc>
        <w:tc>
          <w:tcPr>
            <w:tcW w:type="dxa" w:w="2160"/>
          </w:tcPr>
          <w:p>
            <w:r>
              <w:t>36</w:t>
            </w:r>
          </w:p>
        </w:tc>
        <w:tc>
          <w:tcPr>
            <w:tcW w:type="dxa" w:w="2160"/>
          </w:tcPr>
          <w:p>
            <w:r>
              <w:t>2,280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$3,853</w:t>
            </w:r>
          </w:p>
        </w:tc>
        <w:tc>
          <w:tcPr>
            <w:tcW w:type="dxa" w:w="2160"/>
          </w:tcPr>
          <w:p>
            <w:r>
              <w:t>$648</w:t>
            </w:r>
          </w:p>
        </w:tc>
        <w:tc>
          <w:tcPr>
            <w:tcW w:type="dxa" w:w="2160"/>
          </w:tcPr>
          <w:p>
            <w:r>
              <w:t>$21,272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