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Bedford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$24,854</w:t>
            </w:r>
          </w:p>
        </w:tc>
        <w:tc>
          <w:tcPr>
            <w:tcW w:type="dxa" w:w="5400"/>
          </w:tcPr>
          <w:p>
            <w:r>
              <w:t>Total # of Shipments: 18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1,230</w:t>
            </w:r>
          </w:p>
        </w:tc>
        <w:tc>
          <w:tcPr>
            <w:tcW w:type="dxa" w:w="2160"/>
          </w:tcPr>
          <w:p>
            <w:r>
              <w:t>8,850</w:t>
            </w:r>
          </w:p>
        </w:tc>
        <w:tc>
          <w:tcPr>
            <w:tcW w:type="dxa" w:w="2160"/>
          </w:tcPr>
          <w:p>
            <w:r>
              <w:t>1,000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$1,242</w:t>
            </w:r>
          </w:p>
        </w:tc>
        <w:tc>
          <w:tcPr>
            <w:tcW w:type="dxa" w:w="2160"/>
          </w:tcPr>
          <w:p>
            <w:r>
              <w:t>$8,762</w:t>
            </w:r>
          </w:p>
        </w:tc>
        <w:tc>
          <w:tcPr>
            <w:tcW w:type="dxa" w:w="2160"/>
          </w:tcPr>
          <w:p>
            <w:r>
              <w:t>$2,980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447</w:t>
            </w:r>
          </w:p>
        </w:tc>
        <w:tc>
          <w:tcPr>
            <w:tcW w:type="dxa" w:w="1543"/>
          </w:tcPr>
          <w:p>
            <w:r>
              <w:t>340</w:t>
            </w:r>
          </w:p>
        </w:tc>
        <w:tc>
          <w:tcPr>
            <w:tcW w:type="dxa" w:w="1543"/>
          </w:tcPr>
          <w:p>
            <w:r>
              <w:t>50</w:t>
            </w:r>
          </w:p>
        </w:tc>
        <w:tc>
          <w:tcPr>
            <w:tcW w:type="dxa" w:w="1543"/>
          </w:tcPr>
          <w:p>
            <w:r>
              <w:t>1,070</w:t>
            </w:r>
          </w:p>
        </w:tc>
        <w:tc>
          <w:tcPr>
            <w:tcW w:type="dxa" w:w="1543"/>
          </w:tcPr>
          <w:p>
            <w:r>
              <w:t>20</w:t>
            </w:r>
          </w:p>
        </w:tc>
        <w:tc>
          <w:tcPr>
            <w:tcW w:type="dxa" w:w="1543"/>
          </w:tcPr>
          <w:p>
            <w:r>
              <w:t>110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$3,411</w:t>
            </w:r>
          </w:p>
        </w:tc>
        <w:tc>
          <w:tcPr>
            <w:tcW w:type="dxa" w:w="1543"/>
          </w:tcPr>
          <w:p>
            <w:r>
              <w:t>$731</w:t>
            </w:r>
          </w:p>
        </w:tc>
        <w:tc>
          <w:tcPr>
            <w:tcW w:type="dxa" w:w="1543"/>
          </w:tcPr>
          <w:p>
            <w:r>
              <w:t>$127</w:t>
            </w:r>
          </w:p>
        </w:tc>
        <w:tc>
          <w:tcPr>
            <w:tcW w:type="dxa" w:w="1543"/>
          </w:tcPr>
          <w:p>
            <w:r>
              <w:t>$3,563</w:t>
            </w:r>
          </w:p>
        </w:tc>
        <w:tc>
          <w:tcPr>
            <w:tcW w:type="dxa" w:w="1543"/>
          </w:tcPr>
          <w:p>
            <w:r>
              <w:t>$195</w:t>
            </w:r>
          </w:p>
        </w:tc>
        <w:tc>
          <w:tcPr>
            <w:tcW w:type="dxa" w:w="1543"/>
          </w:tcPr>
          <w:p>
            <w:r>
              <w:t>$44</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236</w:t>
            </w:r>
          </w:p>
        </w:tc>
        <w:tc>
          <w:tcPr>
            <w:tcW w:type="dxa" w:w="2700"/>
          </w:tcPr>
          <w:p>
            <w:r>
              <w:t>141</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$2,202</w:t>
            </w:r>
          </w:p>
        </w:tc>
        <w:tc>
          <w:tcPr>
            <w:tcW w:type="dxa" w:w="2700"/>
          </w:tcPr>
          <w:p>
            <w:r>
              <w:t>$1,386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