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Jackson County Schools</w:t>
      </w:r>
    </w:p>
    <w:p>
      <w:pPr>
        <w:pStyle w:val="Heading1"/>
      </w:pPr>
      <w:r>
        <w:t>COVID-19 Supplies Distribution Summary for Jackson County Schools</w:t>
      </w:r>
    </w:p>
    <w:p>
      <w:r>
        <w:t>This summary totals the individual shipments to the schools or central office for Jackson County Schools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$106,638</w:t>
            </w:r>
          </w:p>
        </w:tc>
        <w:tc>
          <w:tcPr>
            <w:tcW w:type="dxa" w:w="5400"/>
          </w:tcPr>
          <w:p>
            <w:r>
              <w:t>Total # of Shipments: 26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2,158</w:t>
            </w:r>
          </w:p>
        </w:tc>
        <w:tc>
          <w:tcPr>
            <w:tcW w:type="dxa" w:w="2160"/>
          </w:tcPr>
          <w:p>
            <w:r>
              <w:t>125,450</w:t>
            </w:r>
          </w:p>
        </w:tc>
        <w:tc>
          <w:tcPr>
            <w:tcW w:type="dxa" w:w="2160"/>
          </w:tcPr>
          <w:p>
            <w:r>
              <w:t>0</w:t>
            </w:r>
          </w:p>
        </w:tc>
        <w:tc>
          <w:tcPr>
            <w:tcW w:type="dxa" w:w="2160"/>
          </w:tcPr>
          <w:p>
            <w:r>
              <w:t>727</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$3,237</w:t>
            </w:r>
          </w:p>
        </w:tc>
        <w:tc>
          <w:tcPr>
            <w:tcW w:type="dxa" w:w="2160"/>
          </w:tcPr>
          <w:p>
            <w:r>
              <w:t>$40,144</w:t>
            </w:r>
          </w:p>
        </w:tc>
        <w:tc>
          <w:tcPr>
            <w:tcW w:type="dxa" w:w="2160"/>
          </w:tcPr>
          <w:p>
            <w:r>
              <w:t>$0</w:t>
            </w:r>
          </w:p>
        </w:tc>
        <w:tc>
          <w:tcPr>
            <w:tcW w:type="dxa" w:w="2160"/>
          </w:tcPr>
          <w:p>
            <w:r>
              <w:t>$1,563</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407</w:t>
            </w:r>
          </w:p>
        </w:tc>
        <w:tc>
          <w:tcPr>
            <w:tcW w:type="dxa" w:w="2160"/>
          </w:tcPr>
          <w:p>
            <w:r>
              <w:t>458</w:t>
            </w:r>
          </w:p>
        </w:tc>
        <w:tc>
          <w:tcPr>
            <w:tcW w:type="dxa" w:w="2160"/>
          </w:tcPr>
          <w:p>
            <w:r>
              <w:t>144</w:t>
            </w:r>
          </w:p>
        </w:tc>
        <w:tc>
          <w:tcPr>
            <w:tcW w:type="dxa" w:w="2160"/>
          </w:tcPr>
          <w:p>
            <w:r>
              <w:t>1,070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$3,105</w:t>
            </w:r>
          </w:p>
        </w:tc>
        <w:tc>
          <w:tcPr>
            <w:tcW w:type="dxa" w:w="2160"/>
          </w:tcPr>
          <w:p>
            <w:r>
              <w:t>$4,475</w:t>
            </w:r>
          </w:p>
        </w:tc>
        <w:tc>
          <w:tcPr>
            <w:tcW w:type="dxa" w:w="2160"/>
          </w:tcPr>
          <w:p>
            <w:r>
              <w:t>$101</w:t>
            </w:r>
          </w:p>
        </w:tc>
        <w:tc>
          <w:tcPr>
            <w:tcW w:type="dxa" w:w="2160"/>
          </w:tcPr>
          <w:p>
            <w:r>
              <w:t>$3,563</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224</w:t>
            </w:r>
          </w:p>
        </w:tc>
        <w:tc>
          <w:tcPr>
            <w:tcW w:type="dxa" w:w="2160"/>
          </w:tcPr>
          <w:p>
            <w:r>
              <w:t>102</w:t>
            </w:r>
          </w:p>
        </w:tc>
        <w:tc>
          <w:tcPr>
            <w:tcW w:type="dxa" w:w="2160"/>
          </w:tcPr>
          <w:p>
            <w:r>
              <w:t>292</w:t>
            </w:r>
          </w:p>
        </w:tc>
        <w:tc>
          <w:tcPr>
            <w:tcW w:type="dxa" w:w="2160"/>
          </w:tcPr>
          <w:p>
            <w:r>
              <w:t>4,704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$392</w:t>
            </w:r>
          </w:p>
        </w:tc>
        <w:tc>
          <w:tcPr>
            <w:tcW w:type="dxa" w:w="2160"/>
          </w:tcPr>
          <w:p>
            <w:r>
              <w:t>$914</w:t>
            </w:r>
          </w:p>
        </w:tc>
        <w:tc>
          <w:tcPr>
            <w:tcW w:type="dxa" w:w="2160"/>
          </w:tcPr>
          <w:p>
            <w:r>
              <w:t>$5,256</w:t>
            </w:r>
          </w:p>
        </w:tc>
        <w:tc>
          <w:tcPr>
            <w:tcW w:type="dxa" w:w="2160"/>
          </w:tcPr>
          <w:p>
            <w:r>
              <w:t>$43,888</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