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COVID-19 PPE Distribution Summary for Red Bank Fire Department</w:t>
      </w:r>
    </w:p>
    <w:p/>
    <w:p>
      <w:r>
        <w:t>This is a summary from individual shipments in response to COVID 19 to municipal government entities from July 1, 2020 through June 30, 2021. The item cost is an average item cost of purchases over the July 2020 to June 2021 time frame.</w:t>
      </w:r>
    </w:p>
    <w:p/>
    <w:tbl>
      <w:tblPr>
        <w:tblStyle w:val="GridTable6Colorful"/>
        <w:tblW w:type="auto" w:w="0"/>
        <w:tblLook w:firstColumn="1" w:firstRow="1" w:lastColumn="0" w:lastRow="0" w:noHBand="0" w:noVBand="1" w:val="04A0"/>
      </w:tblPr>
      <w:tblGrid>
        <w:gridCol w:w="5400"/>
        <w:gridCol w:w="5400"/>
      </w:tblGrid>
      <w:tr>
        <w:tc>
          <w:tcPr>
            <w:tcW w:type="dxa" w:w="5400"/>
          </w:tcPr>
          <w:p>
            <w:r>
              <w:t>Total Cost: $3,192</w:t>
            </w:r>
          </w:p>
        </w:tc>
        <w:tc>
          <w:tcPr>
            <w:tcW w:type="dxa" w:w="5400"/>
          </w:tcPr>
          <w:p>
            <w:r>
              <w:t>Total # of Shipments: 3</w:t>
            </w:r>
          </w:p>
        </w:tc>
      </w:tr>
    </w:tbl>
    <w:p/>
    <w:p>
      <w:pPr>
        <w:pStyle w:val="Heading2"/>
      </w:pPr>
      <w:r>
        <w:t>PPE Supplies (Masks):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N95</w:t>
            </w:r>
          </w:p>
        </w:tc>
        <w:tc>
          <w:tcPr>
            <w:tcW w:type="dxa" w:w="2160"/>
          </w:tcPr>
          <w:p>
            <w:r>
              <w:t>Surgical Masks</w:t>
            </w:r>
          </w:p>
        </w:tc>
        <w:tc>
          <w:tcPr>
            <w:tcW w:type="dxa" w:w="2160"/>
          </w:tcPr>
          <w:p>
            <w:r>
              <w:t>KN95</w:t>
            </w:r>
          </w:p>
        </w:tc>
        <w:tc>
          <w:tcPr>
            <w:tcW w:type="dxa" w:w="2160"/>
          </w:tcPr>
          <w:p>
            <w:r>
              <w:t>Clear Masks</w:t>
            </w:r>
          </w:p>
        </w:tc>
      </w:tr>
      <w:tr>
        <w:tc>
          <w:tcPr>
            <w:tcW w:type="dxa" w:w="2160"/>
          </w:tcPr>
          <w:p>
            <w:r>
              <w:t>Quantity</w:t>
            </w:r>
          </w:p>
        </w:tc>
        <w:tc>
          <w:tcPr>
            <w:tcW w:type="dxa" w:w="2160"/>
          </w:tcPr>
          <w:p>
            <w:r>
              <w:t>100</w:t>
            </w:r>
          </w:p>
        </w:tc>
        <w:tc>
          <w:tcPr>
            <w:tcW w:type="dxa" w:w="2160"/>
          </w:tcPr>
          <w:p>
            <w:r>
              <w:t>0</w:t>
            </w:r>
          </w:p>
        </w:tc>
        <w:tc>
          <w:tcPr>
            <w:tcW w:type="dxa" w:w="2160"/>
          </w:tcPr>
          <w:p>
            <w:r>
              <w:t>200</w:t>
            </w:r>
          </w:p>
        </w:tc>
        <w:tc>
          <w:tcPr>
            <w:tcW w:type="dxa" w:w="2160"/>
          </w:tcPr>
          <w:p>
            <w:r>
              <w:t>0</w:t>
            </w:r>
          </w:p>
        </w:tc>
      </w:tr>
      <w:tr>
        <w:tc>
          <w:tcPr>
            <w:tcW w:type="dxa" w:w="2160"/>
          </w:tcPr>
          <w:p>
            <w:r>
              <w:t>Avg Cost Per</w:t>
            </w:r>
          </w:p>
        </w:tc>
        <w:tc>
          <w:tcPr>
            <w:tcW w:type="dxa" w:w="2160"/>
          </w:tcPr>
          <w:p>
            <w:r>
              <w:t>$1.01</w:t>
            </w:r>
          </w:p>
        </w:tc>
        <w:tc>
          <w:tcPr>
            <w:tcW w:type="dxa" w:w="2160"/>
          </w:tcPr>
          <w:p>
            <w:r>
              <w:t>$0.99</w:t>
            </w:r>
          </w:p>
        </w:tc>
        <w:tc>
          <w:tcPr>
            <w:tcW w:type="dxa" w:w="2160"/>
          </w:tcPr>
          <w:p>
            <w:r>
              <w:t>$2.98</w:t>
            </w:r>
          </w:p>
        </w:tc>
        <w:tc>
          <w:tcPr>
            <w:tcW w:type="dxa" w:w="2160"/>
          </w:tcPr>
          <w:p>
            <w:r>
              <w:t>$3.00</w:t>
            </w:r>
          </w:p>
        </w:tc>
      </w:tr>
      <w:tr>
        <w:tc>
          <w:tcPr>
            <w:tcW w:type="dxa" w:w="2160"/>
          </w:tcPr>
          <w:p>
            <w:r>
              <w:t>Total Cost</w:t>
            </w:r>
          </w:p>
        </w:tc>
        <w:tc>
          <w:tcPr>
            <w:tcW w:type="dxa" w:w="2160"/>
          </w:tcPr>
          <w:p>
            <w:r>
              <w:t>$101</w:t>
            </w:r>
          </w:p>
        </w:tc>
        <w:tc>
          <w:tcPr>
            <w:tcW w:type="dxa" w:w="2160"/>
          </w:tcPr>
          <w:p>
            <w:r>
              <w:t>$0</w:t>
            </w:r>
          </w:p>
        </w:tc>
        <w:tc>
          <w:tcPr>
            <w:tcW w:type="dxa" w:w="2160"/>
          </w:tcPr>
          <w:p>
            <w:r>
              <w:t>$596</w:t>
            </w:r>
          </w:p>
        </w:tc>
        <w:tc>
          <w:tcPr>
            <w:tcW w:type="dxa" w:w="2160"/>
          </w:tcPr>
          <w:p>
            <w:r>
              <w:t>$0</w:t>
            </w:r>
          </w:p>
        </w:tc>
      </w:tr>
    </w:tbl>
    <w:p/>
    <w:p>
      <w:pPr>
        <w:pStyle w:val="Heading2"/>
      </w:pPr>
      <w:r>
        <w:t>PPE Supplies (Other):</w:t>
      </w:r>
    </w:p>
    <w:tbl>
      <w:tblPr>
        <w:tblStyle w:val="GridTable6Colorful"/>
        <w:tblW w:type="auto" w:w="0"/>
        <w:tblLook w:firstColumn="1" w:firstRow="1" w:lastColumn="0" w:lastRow="0" w:noHBand="0" w:noVBand="1" w:val="04A0"/>
      </w:tblPr>
      <w:tblGrid>
        <w:gridCol w:w="1543"/>
        <w:gridCol w:w="1543"/>
        <w:gridCol w:w="1543"/>
        <w:gridCol w:w="1543"/>
        <w:gridCol w:w="1543"/>
        <w:gridCol w:w="1543"/>
        <w:gridCol w:w="1543"/>
      </w:tblGrid>
      <w:tr>
        <w:tc>
          <w:tcPr>
            <w:tcW w:type="dxa" w:w="1543"/>
          </w:tcPr>
          <w:p>
            <w:r/>
          </w:p>
        </w:tc>
        <w:tc>
          <w:tcPr>
            <w:tcW w:type="dxa" w:w="1543"/>
          </w:tcPr>
          <w:p>
            <w:r>
              <w:t>Gloves</w:t>
              <w:br/>
              <w:t>(boxes of 100)</w:t>
            </w:r>
          </w:p>
        </w:tc>
        <w:tc>
          <w:tcPr>
            <w:tcW w:type="dxa" w:w="1543"/>
          </w:tcPr>
          <w:p>
            <w:r>
              <w:t>Face Shields</w:t>
            </w:r>
          </w:p>
        </w:tc>
        <w:tc>
          <w:tcPr>
            <w:tcW w:type="dxa" w:w="1543"/>
          </w:tcPr>
          <w:p>
            <w:r>
              <w:t>Goggles</w:t>
            </w:r>
          </w:p>
        </w:tc>
        <w:tc>
          <w:tcPr>
            <w:tcW w:type="dxa" w:w="1543"/>
          </w:tcPr>
          <w:p>
            <w:r>
              <w:t>Gowns</w:t>
            </w:r>
          </w:p>
        </w:tc>
        <w:tc>
          <w:tcPr>
            <w:tcW w:type="dxa" w:w="1543"/>
          </w:tcPr>
          <w:p>
            <w:r>
              <w:t>Coveralls</w:t>
              <w:br/>
              <w:t>(Tyvek)</w:t>
            </w:r>
          </w:p>
        </w:tc>
        <w:tc>
          <w:tcPr>
            <w:tcW w:type="dxa" w:w="1543"/>
          </w:tcPr>
          <w:p>
            <w:r>
              <w:t>Shoe Covers</w:t>
            </w:r>
          </w:p>
        </w:tc>
      </w:tr>
      <w:tr>
        <w:tc>
          <w:tcPr>
            <w:tcW w:type="dxa" w:w="1543"/>
          </w:tcPr>
          <w:p>
            <w:r>
              <w:t>Quantity</w:t>
            </w:r>
          </w:p>
        </w:tc>
        <w:tc>
          <w:tcPr>
            <w:tcW w:type="dxa" w:w="1543"/>
          </w:tcPr>
          <w:p>
            <w:r>
              <w:t>40</w:t>
            </w:r>
          </w:p>
        </w:tc>
        <w:tc>
          <w:tcPr>
            <w:tcW w:type="dxa" w:w="1543"/>
          </w:tcPr>
          <w:p>
            <w:r>
              <w:t>0</w:t>
            </w:r>
          </w:p>
        </w:tc>
        <w:tc>
          <w:tcPr>
            <w:tcW w:type="dxa" w:w="1543"/>
          </w:tcPr>
          <w:p>
            <w:r>
              <w:t>0</w:t>
            </w:r>
          </w:p>
        </w:tc>
        <w:tc>
          <w:tcPr>
            <w:tcW w:type="dxa" w:w="1543"/>
          </w:tcPr>
          <w:p>
            <w:r>
              <w:t>0</w:t>
            </w:r>
          </w:p>
        </w:tc>
        <w:tc>
          <w:tcPr>
            <w:tcW w:type="dxa" w:w="1543"/>
          </w:tcPr>
          <w:p>
            <w:r>
              <w:t>100</w:t>
            </w:r>
          </w:p>
        </w:tc>
        <w:tc>
          <w:tcPr>
            <w:tcW w:type="dxa" w:w="1543"/>
          </w:tcPr>
          <w:p>
            <w:r>
              <w:t>0</w:t>
            </w:r>
          </w:p>
        </w:tc>
      </w:tr>
      <w:tr>
        <w:tc>
          <w:tcPr>
            <w:tcW w:type="dxa" w:w="1543"/>
          </w:tcPr>
          <w:p>
            <w:r>
              <w:t>Avg Cost Per</w:t>
            </w:r>
          </w:p>
        </w:tc>
        <w:tc>
          <w:tcPr>
            <w:tcW w:type="dxa" w:w="1543"/>
          </w:tcPr>
          <w:p>
            <w:r>
              <w:t>$7.63</w:t>
            </w:r>
          </w:p>
        </w:tc>
        <w:tc>
          <w:tcPr>
            <w:tcW w:type="dxa" w:w="1543"/>
          </w:tcPr>
          <w:p>
            <w:r>
              <w:t>$2.15</w:t>
            </w:r>
          </w:p>
        </w:tc>
        <w:tc>
          <w:tcPr>
            <w:tcW w:type="dxa" w:w="1543"/>
          </w:tcPr>
          <w:p>
            <w:r>
              <w:t>$2.54</w:t>
            </w:r>
          </w:p>
        </w:tc>
        <w:tc>
          <w:tcPr>
            <w:tcW w:type="dxa" w:w="1543"/>
          </w:tcPr>
          <w:p>
            <w:r>
              <w:t>$3.33</w:t>
            </w:r>
          </w:p>
        </w:tc>
        <w:tc>
          <w:tcPr>
            <w:tcW w:type="dxa" w:w="1543"/>
          </w:tcPr>
          <w:p>
            <w:r>
              <w:t>$9.75</w:t>
            </w:r>
          </w:p>
        </w:tc>
        <w:tc>
          <w:tcPr>
            <w:tcW w:type="dxa" w:w="1543"/>
          </w:tcPr>
          <w:p>
            <w:r>
              <w:t>$0.40</w:t>
            </w:r>
          </w:p>
        </w:tc>
      </w:tr>
      <w:tr>
        <w:tc>
          <w:tcPr>
            <w:tcW w:type="dxa" w:w="1543"/>
          </w:tcPr>
          <w:p>
            <w:r>
              <w:t>Total Cost</w:t>
            </w:r>
          </w:p>
        </w:tc>
        <w:tc>
          <w:tcPr>
            <w:tcW w:type="dxa" w:w="1543"/>
          </w:tcPr>
          <w:p>
            <w:r>
              <w:t>$305</w:t>
            </w:r>
          </w:p>
        </w:tc>
        <w:tc>
          <w:tcPr>
            <w:tcW w:type="dxa" w:w="1543"/>
          </w:tcPr>
          <w:p>
            <w:r>
              <w:t>$0</w:t>
            </w:r>
          </w:p>
        </w:tc>
        <w:tc>
          <w:tcPr>
            <w:tcW w:type="dxa" w:w="1543"/>
          </w:tcPr>
          <w:p>
            <w:r>
              <w:t>$0</w:t>
            </w:r>
          </w:p>
        </w:tc>
        <w:tc>
          <w:tcPr>
            <w:tcW w:type="dxa" w:w="1543"/>
          </w:tcPr>
          <w:p>
            <w:r>
              <w:t>$0</w:t>
            </w:r>
          </w:p>
        </w:tc>
        <w:tc>
          <w:tcPr>
            <w:tcW w:type="dxa" w:w="1543"/>
          </w:tcPr>
          <w:p>
            <w:r>
              <w:t>$975</w:t>
            </w:r>
          </w:p>
        </w:tc>
        <w:tc>
          <w:tcPr>
            <w:tcW w:type="dxa" w:w="1543"/>
          </w:tcPr>
          <w:p>
            <w:r>
              <w:t>$0</w:t>
            </w:r>
          </w:p>
        </w:tc>
      </w:tr>
    </w:tbl>
    <w:p/>
    <w:p>
      <w:pPr>
        <w:pStyle w:val="Heading2"/>
      </w:pPr>
      <w:r>
        <w:t>Cleaning Supplies:</w:t>
      </w:r>
    </w:p>
    <w:tbl>
      <w:tblPr>
        <w:tblStyle w:val="GridTable6Colorful"/>
        <w:tblW w:type="auto" w:w="0"/>
        <w:tblLook w:firstColumn="1" w:firstRow="1" w:lastColumn="0" w:lastRow="0" w:noHBand="0" w:noVBand="1" w:val="04A0"/>
      </w:tblPr>
      <w:tblGrid>
        <w:gridCol w:w="2700"/>
        <w:gridCol w:w="2700"/>
        <w:gridCol w:w="2700"/>
        <w:gridCol w:w="2700"/>
      </w:tblGrid>
      <w:tr>
        <w:tc>
          <w:tcPr>
            <w:tcW w:type="dxa" w:w="2700"/>
          </w:tcPr>
          <w:p>
            <w:r/>
          </w:p>
        </w:tc>
        <w:tc>
          <w:tcPr>
            <w:tcW w:type="dxa" w:w="2700"/>
          </w:tcPr>
          <w:p>
            <w:r>
              <w:t>Disinfecting Spray</w:t>
            </w:r>
          </w:p>
        </w:tc>
        <w:tc>
          <w:tcPr>
            <w:tcW w:type="dxa" w:w="2700"/>
          </w:tcPr>
          <w:p>
            <w:r>
              <w:t>Disinfecting Wipes</w:t>
              <w:br/>
              <w:t>(packages)</w:t>
            </w:r>
          </w:p>
        </w:tc>
        <w:tc>
          <w:tcPr>
            <w:tcW w:type="dxa" w:w="2700"/>
          </w:tcPr>
          <w:p>
            <w:r>
              <w:t>Hand Sanitizer</w:t>
            </w:r>
          </w:p>
        </w:tc>
      </w:tr>
      <w:tr>
        <w:tc>
          <w:tcPr>
            <w:tcW w:type="dxa" w:w="2700"/>
          </w:tcPr>
          <w:p>
            <w:r>
              <w:t>Quantity</w:t>
            </w:r>
          </w:p>
        </w:tc>
        <w:tc>
          <w:tcPr>
            <w:tcW w:type="dxa" w:w="2700"/>
          </w:tcPr>
          <w:p>
            <w:r>
              <w:t>48</w:t>
            </w:r>
          </w:p>
        </w:tc>
        <w:tc>
          <w:tcPr>
            <w:tcW w:type="dxa" w:w="2700"/>
          </w:tcPr>
          <w:p>
            <w:r>
              <w:t>100</w:t>
            </w:r>
          </w:p>
        </w:tc>
        <w:tc>
          <w:tcPr>
            <w:tcW w:type="dxa" w:w="2700"/>
          </w:tcPr>
          <w:p>
            <w:r>
              <w:t>0</w:t>
            </w:r>
          </w:p>
        </w:tc>
      </w:tr>
      <w:tr>
        <w:tc>
          <w:tcPr>
            <w:tcW w:type="dxa" w:w="2700"/>
          </w:tcPr>
          <w:p>
            <w:r>
              <w:t xml:space="preserve">Avg Cost Per </w:t>
            </w:r>
          </w:p>
        </w:tc>
        <w:tc>
          <w:tcPr>
            <w:tcW w:type="dxa" w:w="2700"/>
          </w:tcPr>
          <w:p>
            <w:r>
              <w:t>$5.88</w:t>
            </w:r>
          </w:p>
        </w:tc>
        <w:tc>
          <w:tcPr>
            <w:tcW w:type="dxa" w:w="2700"/>
          </w:tcPr>
          <w:p>
            <w:r>
              <w:t>$9.33</w:t>
            </w:r>
          </w:p>
        </w:tc>
        <w:tc>
          <w:tcPr>
            <w:tcW w:type="dxa" w:w="2700"/>
          </w:tcPr>
          <w:p>
            <w:r>
              <w:t>$9.83</w:t>
            </w:r>
          </w:p>
        </w:tc>
      </w:tr>
      <w:tr>
        <w:tc>
          <w:tcPr>
            <w:tcW w:type="dxa" w:w="2700"/>
          </w:tcPr>
          <w:p>
            <w:r>
              <w:t>Total Cost</w:t>
            </w:r>
          </w:p>
        </w:tc>
        <w:tc>
          <w:tcPr>
            <w:tcW w:type="dxa" w:w="2700"/>
          </w:tcPr>
          <w:p>
            <w:r>
              <w:t>$282</w:t>
            </w:r>
          </w:p>
        </w:tc>
        <w:tc>
          <w:tcPr>
            <w:tcW w:type="dxa" w:w="2700"/>
          </w:tcPr>
          <w:p>
            <w:r>
              <w:t>$933</w:t>
            </w:r>
          </w:p>
        </w:tc>
        <w:tc>
          <w:tcPr>
            <w:tcW w:type="dxa" w:w="2700"/>
          </w:tcPr>
          <w:p>
            <w:r>
              <w:t>$0</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