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Pickett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$2,445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1,100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$1,089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57</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$435</w:t>
            </w:r>
          </w:p>
        </w:tc>
        <w:tc>
          <w:tcPr>
            <w:tcW w:type="dxa" w:w="1543"/>
          </w:tcPr>
          <w:p>
            <w:r>
              <w:t>$0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6</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$56</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