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Ocoee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$69,547</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1,360</w:t>
            </w:r>
          </w:p>
        </w:tc>
        <w:tc>
          <w:tcPr>
            <w:tcW w:type="dxa" w:w="2160"/>
          </w:tcPr>
          <w:p>
            <w:r>
              <w:t>2,400</w:t>
            </w:r>
          </w:p>
        </w:tc>
        <w:tc>
          <w:tcPr>
            <w:tcW w:type="dxa" w:w="2160"/>
          </w:tcPr>
          <w:p>
            <w:r>
              <w:t>0</w:t>
            </w:r>
          </w:p>
        </w:tc>
        <w:tc>
          <w:tcPr>
            <w:tcW w:type="dxa" w:w="2160"/>
          </w:tcPr>
          <w:p>
            <w:r>
              <w:t>100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$2,040</w:t>
            </w:r>
          </w:p>
        </w:tc>
        <w:tc>
          <w:tcPr>
            <w:tcW w:type="dxa" w:w="2160"/>
          </w:tcPr>
          <w:p>
            <w:r>
              <w:t>$768</w:t>
            </w:r>
          </w:p>
        </w:tc>
        <w:tc>
          <w:tcPr>
            <w:tcW w:type="dxa" w:w="2160"/>
          </w:tcPr>
          <w:p>
            <w:r>
              <w:t>$0</w:t>
            </w:r>
          </w:p>
        </w:tc>
        <w:tc>
          <w:tcPr>
            <w:tcW w:type="dxa" w:w="2160"/>
          </w:tcPr>
          <w:p>
            <w:r>
              <w:t>$215</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510</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$4,983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952</w:t>
            </w:r>
          </w:p>
        </w:tc>
        <w:tc>
          <w:tcPr>
            <w:tcW w:type="dxa" w:w="2160"/>
          </w:tcPr>
          <w:p>
            <w:r>
              <w:t>412</w:t>
            </w:r>
          </w:p>
        </w:tc>
        <w:tc>
          <w:tcPr>
            <w:tcW w:type="dxa" w:w="2160"/>
          </w:tcPr>
          <w:p>
            <w:r>
              <w:t>4,608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$8,530</w:t>
            </w:r>
          </w:p>
        </w:tc>
        <w:tc>
          <w:tcPr>
            <w:tcW w:type="dxa" w:w="2160"/>
          </w:tcPr>
          <w:p>
            <w:r>
              <w:t>$7,416</w:t>
            </w:r>
          </w:p>
        </w:tc>
        <w:tc>
          <w:tcPr>
            <w:tcW w:type="dxa" w:w="2160"/>
          </w:tcPr>
          <w:p>
            <w:r>
              <w:t>$42,993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