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Paris Special School District</w:t>
      </w:r>
    </w:p>
    <w:p>
      <w:pPr>
        <w:pStyle w:val="Heading1"/>
      </w:pPr>
      <w:r>
        <w:t>COVID-19 Supplies Distribution Summary for Paris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$34,358</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8,098</w:t>
            </w:r>
          </w:p>
        </w:tc>
        <w:tc>
          <w:tcPr>
            <w:tcW w:type="dxa" w:w="2160"/>
          </w:tcPr>
          <w:p>
            <w:r>
              <w:t>38,700</w:t>
            </w:r>
          </w:p>
        </w:tc>
        <w:tc>
          <w:tcPr>
            <w:tcW w:type="dxa" w:w="2160"/>
          </w:tcPr>
          <w:p>
            <w:r>
              <w:t>0</w:t>
            </w:r>
          </w:p>
        </w:tc>
        <w:tc>
          <w:tcPr>
            <w:tcW w:type="dxa" w:w="2160"/>
          </w:tcPr>
          <w:p>
            <w:r>
              <w:t>330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$12,147</w:t>
            </w:r>
          </w:p>
        </w:tc>
        <w:tc>
          <w:tcPr>
            <w:tcW w:type="dxa" w:w="2160"/>
          </w:tcPr>
          <w:p>
            <w:r>
              <w:t>$12,384</w:t>
            </w:r>
          </w:p>
        </w:tc>
        <w:tc>
          <w:tcPr>
            <w:tcW w:type="dxa" w:w="2160"/>
          </w:tcPr>
          <w:p>
            <w:r>
              <w:t>$0</w:t>
            </w:r>
          </w:p>
        </w:tc>
        <w:tc>
          <w:tcPr>
            <w:tcW w:type="dxa" w:w="2160"/>
          </w:tcPr>
          <w:p>
            <w:r>
              <w:t>$710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w:t>
            </w:r>
          </w:p>
        </w:tc>
        <w:tc>
          <w:tcPr>
            <w:tcW w:type="dxa" w:w="2160"/>
          </w:tcPr>
          <w:p>
            <w:r>
              <w:t>436</w:t>
            </w:r>
          </w:p>
        </w:tc>
        <w:tc>
          <w:tcPr>
            <w:tcW w:type="dxa" w:w="2160"/>
          </w:tcPr>
          <w:p>
            <w:r>
              <w:t>72</w:t>
            </w:r>
          </w:p>
        </w:tc>
        <w:tc>
          <w:tcPr>
            <w:tcW w:type="dxa" w:w="2160"/>
          </w:tcPr>
          <w:p>
            <w:r>
              <w:t>920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w:t>
            </w:r>
          </w:p>
        </w:tc>
        <w:tc>
          <w:tcPr>
            <w:tcW w:type="dxa" w:w="2160"/>
          </w:tcPr>
          <w:p>
            <w:r>
              <w:t>$4,260</w:t>
            </w:r>
          </w:p>
        </w:tc>
        <w:tc>
          <w:tcPr>
            <w:tcW w:type="dxa" w:w="2160"/>
          </w:tcPr>
          <w:p>
            <w:r>
              <w:t>$50</w:t>
            </w:r>
          </w:p>
        </w:tc>
        <w:tc>
          <w:tcPr>
            <w:tcW w:type="dxa" w:w="2160"/>
          </w:tcPr>
          <w:p>
            <w:r>
              <w:t>$3,064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252</w:t>
            </w:r>
          </w:p>
        </w:tc>
        <w:tc>
          <w:tcPr>
            <w:tcW w:type="dxa" w:w="2160"/>
          </w:tcPr>
          <w:p>
            <w:r>
              <w:t>0</w:t>
            </w:r>
          </w:p>
        </w:tc>
        <w:tc>
          <w:tcPr>
            <w:tcW w:type="dxa" w:w="2160"/>
          </w:tcPr>
          <w:p>
            <w:r>
              <w:t>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$441</w:t>
            </w:r>
          </w:p>
        </w:tc>
        <w:tc>
          <w:tcPr>
            <w:tcW w:type="dxa" w:w="2160"/>
          </w:tcPr>
          <w:p>
            <w:r>
              <w:t>$0</w:t>
            </w:r>
          </w:p>
        </w:tc>
        <w:tc>
          <w:tcPr>
            <w:tcW w:type="dxa" w:w="2160"/>
          </w:tcPr>
          <w:p>
            <w:r>
              <w:t>$0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