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Washington County Schools</w:t>
      </w:r>
    </w:p>
    <w:p>
      <w:pPr>
        <w:pStyle w:val="Heading1"/>
      </w:pPr>
      <w:r>
        <w:t>COVID-19 Supplies Distribution Summary for Washington County Alternative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$11,167</w:t>
            </w:r>
          </w:p>
        </w:tc>
        <w:tc>
          <w:tcPr>
            <w:tcW w:type="dxa" w:w="5400"/>
          </w:tcPr>
          <w:p>
            <w:r>
              <w:t>Total # of Shipments: 5</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1,610</w:t>
            </w:r>
          </w:p>
        </w:tc>
        <w:tc>
          <w:tcPr>
            <w:tcW w:type="dxa" w:w="2160"/>
          </w:tcPr>
          <w:p>
            <w:r>
              <w:t>4,550</w:t>
            </w:r>
          </w:p>
        </w:tc>
        <w:tc>
          <w:tcPr>
            <w:tcW w:type="dxa" w:w="2160"/>
          </w:tcPr>
          <w:p>
            <w:r>
              <w:t>0</w:t>
            </w:r>
          </w:p>
        </w:tc>
        <w:tc>
          <w:tcPr>
            <w:tcW w:type="dxa" w:w="2160"/>
          </w:tcPr>
          <w:p>
            <w:r>
              <w:t>50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$2,415</w:t>
            </w:r>
          </w:p>
        </w:tc>
        <w:tc>
          <w:tcPr>
            <w:tcW w:type="dxa" w:w="2160"/>
          </w:tcPr>
          <w:p>
            <w:r>
              <w:t>$1,456</w:t>
            </w:r>
          </w:p>
        </w:tc>
        <w:tc>
          <w:tcPr>
            <w:tcW w:type="dxa" w:w="2160"/>
          </w:tcPr>
          <w:p>
            <w:r>
              <w:t>$0</w:t>
            </w:r>
          </w:p>
        </w:tc>
        <w:tc>
          <w:tcPr>
            <w:tcW w:type="dxa" w:w="2160"/>
          </w:tcPr>
          <w:p>
            <w:r>
              <w:t>$108</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12</w:t>
            </w:r>
          </w:p>
        </w:tc>
        <w:tc>
          <w:tcPr>
            <w:tcW w:type="dxa" w:w="2160"/>
          </w:tcPr>
          <w:p>
            <w:r>
              <w:t>124</w:t>
            </w:r>
          </w:p>
        </w:tc>
        <w:tc>
          <w:tcPr>
            <w:tcW w:type="dxa" w:w="2160"/>
          </w:tcPr>
          <w:p>
            <w:r>
              <w:t>72</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$92</w:t>
            </w:r>
          </w:p>
        </w:tc>
        <w:tc>
          <w:tcPr>
            <w:tcW w:type="dxa" w:w="2160"/>
          </w:tcPr>
          <w:p>
            <w:r>
              <w:t>$1,211</w:t>
            </w:r>
          </w:p>
        </w:tc>
        <w:tc>
          <w:tcPr>
            <w:tcW w:type="dxa" w:w="2160"/>
          </w:tcPr>
          <w:p>
            <w:r>
              <w:t>$50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100</w:t>
            </w:r>
          </w:p>
        </w:tc>
        <w:tc>
          <w:tcPr>
            <w:tcW w:type="dxa" w:w="2160"/>
          </w:tcPr>
          <w:p>
            <w:r>
              <w:t>20</w:t>
            </w:r>
          </w:p>
        </w:tc>
        <w:tc>
          <w:tcPr>
            <w:tcW w:type="dxa" w:w="2160"/>
          </w:tcPr>
          <w:p>
            <w:r>
              <w:t>348</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$896</w:t>
            </w:r>
          </w:p>
        </w:tc>
        <w:tc>
          <w:tcPr>
            <w:tcW w:type="dxa" w:w="2160"/>
          </w:tcPr>
          <w:p>
            <w:r>
              <w:t>$360</w:t>
            </w:r>
          </w:p>
        </w:tc>
        <w:tc>
          <w:tcPr>
            <w:tcW w:type="dxa" w:w="2160"/>
          </w:tcPr>
          <w:p>
            <w:r>
              <w:t>$3,247</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