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Kingsport City Schools</w:t>
      </w:r>
    </w:p>
    <w:p>
      <w:pPr>
        <w:pStyle w:val="Heading1"/>
      </w:pPr>
      <w:r>
        <w:t>COVID-19 Supplies Distribution Summary for Kingsport City Schools</w:t>
      </w:r>
    </w:p>
    <w:p>
      <w:r>
        <w:t>This summary totals the individual shipments to the schools or central office for Kingsport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$598,210</w:t>
            </w:r>
          </w:p>
        </w:tc>
        <w:tc>
          <w:tcPr>
            <w:tcW w:type="dxa" w:w="5400"/>
          </w:tcPr>
          <w:p>
            <w:r>
              <w:t>Total # of Shipments: 97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69,924</w:t>
            </w:r>
          </w:p>
        </w:tc>
        <w:tc>
          <w:tcPr>
            <w:tcW w:type="dxa" w:w="2160"/>
          </w:tcPr>
          <w:p>
            <w:r>
              <w:t>507,490</w:t>
            </w:r>
          </w:p>
        </w:tc>
        <w:tc>
          <w:tcPr>
            <w:tcW w:type="dxa" w:w="2160"/>
          </w:tcPr>
          <w:p>
            <w:r>
              <w:t>620</w:t>
            </w:r>
          </w:p>
        </w:tc>
        <w:tc>
          <w:tcPr>
            <w:tcW w:type="dxa" w:w="2160"/>
          </w:tcPr>
          <w:p>
            <w:r>
              <w:t>1,655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$104,886</w:t>
            </w:r>
          </w:p>
        </w:tc>
        <w:tc>
          <w:tcPr>
            <w:tcW w:type="dxa" w:w="2160"/>
          </w:tcPr>
          <w:p>
            <w:r>
              <w:t>$162,397</w:t>
            </w:r>
          </w:p>
        </w:tc>
        <w:tc>
          <w:tcPr>
            <w:tcW w:type="dxa" w:w="2160"/>
          </w:tcPr>
          <w:p>
            <w:r>
              <w:t>$626</w:t>
            </w:r>
          </w:p>
        </w:tc>
        <w:tc>
          <w:tcPr>
            <w:tcW w:type="dxa" w:w="2160"/>
          </w:tcPr>
          <w:p>
            <w:r>
              <w:t>$3,558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1678</w:t>
            </w:r>
          </w:p>
        </w:tc>
        <w:tc>
          <w:tcPr>
            <w:tcW w:type="dxa" w:w="2160"/>
          </w:tcPr>
          <w:p>
            <w:r>
              <w:t>5004</w:t>
            </w:r>
          </w:p>
        </w:tc>
        <w:tc>
          <w:tcPr>
            <w:tcW w:type="dxa" w:w="2160"/>
          </w:tcPr>
          <w:p>
            <w:r>
              <w:t>792</w:t>
            </w:r>
          </w:p>
        </w:tc>
        <w:tc>
          <w:tcPr>
            <w:tcW w:type="dxa" w:w="2160"/>
          </w:tcPr>
          <w:p>
            <w:r>
              <w:t>6,180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$12,803</w:t>
            </w:r>
          </w:p>
        </w:tc>
        <w:tc>
          <w:tcPr>
            <w:tcW w:type="dxa" w:w="2160"/>
          </w:tcPr>
          <w:p>
            <w:r>
              <w:t>$48,889</w:t>
            </w:r>
          </w:p>
        </w:tc>
        <w:tc>
          <w:tcPr>
            <w:tcW w:type="dxa" w:w="2160"/>
          </w:tcPr>
          <w:p>
            <w:r>
              <w:t>$554</w:t>
            </w:r>
          </w:p>
        </w:tc>
        <w:tc>
          <w:tcPr>
            <w:tcW w:type="dxa" w:w="2160"/>
          </w:tcPr>
          <w:p>
            <w:r>
              <w:t>$20,579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316</w:t>
            </w:r>
          </w:p>
        </w:tc>
        <w:tc>
          <w:tcPr>
            <w:tcW w:type="dxa" w:w="2160"/>
          </w:tcPr>
          <w:p>
            <w:r>
              <w:t>462</w:t>
            </w:r>
          </w:p>
        </w:tc>
        <w:tc>
          <w:tcPr>
            <w:tcW w:type="dxa" w:w="2160"/>
          </w:tcPr>
          <w:p>
            <w:r>
              <w:t>1522</w:t>
            </w:r>
          </w:p>
        </w:tc>
        <w:tc>
          <w:tcPr>
            <w:tcW w:type="dxa" w:w="2160"/>
          </w:tcPr>
          <w:p>
            <w:r>
              <w:t>22,704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$553</w:t>
            </w:r>
          </w:p>
        </w:tc>
        <w:tc>
          <w:tcPr>
            <w:tcW w:type="dxa" w:w="2160"/>
          </w:tcPr>
          <w:p>
            <w:r>
              <w:t>$4,140</w:t>
            </w:r>
          </w:p>
        </w:tc>
        <w:tc>
          <w:tcPr>
            <w:tcW w:type="dxa" w:w="2160"/>
          </w:tcPr>
          <w:p>
            <w:r>
              <w:t>$27,396</w:t>
            </w:r>
          </w:p>
        </w:tc>
        <w:tc>
          <w:tcPr>
            <w:tcW w:type="dxa" w:w="2160"/>
          </w:tcPr>
          <w:p>
            <w:r>
              <w:t>$211,828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