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G.R. Stuart Elementary</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$30,415</w:t>
            </w:r>
          </w:p>
        </w:tc>
        <w:tc>
          <w:tcPr>
            <w:tcW w:type="dxa" w:w="5400"/>
          </w:tcPr>
          <w:p>
            <w:r>
              <w:t>Total # of Shipments: 7</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1,528</w:t>
            </w:r>
          </w:p>
        </w:tc>
        <w:tc>
          <w:tcPr>
            <w:tcW w:type="dxa" w:w="2160"/>
          </w:tcPr>
          <w:p>
            <w:r>
              <w:t>14,340</w:t>
            </w:r>
          </w:p>
        </w:tc>
        <w:tc>
          <w:tcPr>
            <w:tcW w:type="dxa" w:w="2160"/>
          </w:tcPr>
          <w:p>
            <w:r>
              <w:t>0</w:t>
            </w:r>
          </w:p>
        </w:tc>
        <w:tc>
          <w:tcPr>
            <w:tcW w:type="dxa" w:w="2160"/>
          </w:tcPr>
          <w:p>
            <w:r>
              <w:t>110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$2,292</w:t>
            </w:r>
          </w:p>
        </w:tc>
        <w:tc>
          <w:tcPr>
            <w:tcW w:type="dxa" w:w="2160"/>
          </w:tcPr>
          <w:p>
            <w:r>
              <w:t>$4,589</w:t>
            </w:r>
          </w:p>
        </w:tc>
        <w:tc>
          <w:tcPr>
            <w:tcW w:type="dxa" w:w="2160"/>
          </w:tcPr>
          <w:p>
            <w:r>
              <w:t>$0</w:t>
            </w:r>
          </w:p>
        </w:tc>
        <w:tc>
          <w:tcPr>
            <w:tcW w:type="dxa" w:w="2160"/>
          </w:tcPr>
          <w:p>
            <w:r>
              <w:t>$236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116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$1,133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60</w:t>
            </w:r>
          </w:p>
        </w:tc>
        <w:tc>
          <w:tcPr>
            <w:tcW w:type="dxa" w:w="2160"/>
          </w:tcPr>
          <w:p>
            <w:r>
              <w:t>108</w:t>
            </w:r>
          </w:p>
        </w:tc>
        <w:tc>
          <w:tcPr>
            <w:tcW w:type="dxa" w:w="2160"/>
          </w:tcPr>
          <w:p>
            <w:r>
              <w:t>1,896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$538</w:t>
            </w:r>
          </w:p>
        </w:tc>
        <w:tc>
          <w:tcPr>
            <w:tcW w:type="dxa" w:w="2160"/>
          </w:tcPr>
          <w:p>
            <w:r>
              <w:t>$1,944</w:t>
            </w:r>
          </w:p>
        </w:tc>
        <w:tc>
          <w:tcPr>
            <w:tcW w:type="dxa" w:w="2160"/>
          </w:tcPr>
          <w:p>
            <w:r>
              <w:t>$17,690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