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Delano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$28,238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362</w:t>
            </w:r>
          </w:p>
        </w:tc>
        <w:tc>
          <w:tcPr>
            <w:tcW w:type="dxa" w:w="2160"/>
          </w:tcPr>
          <w:p>
            <w:r>
              <w:t>26,700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$543</w:t>
            </w:r>
          </w:p>
        </w:tc>
        <w:tc>
          <w:tcPr>
            <w:tcW w:type="dxa" w:w="2160"/>
          </w:tcPr>
          <w:p>
            <w:r>
              <w:t>$8,544</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247</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$2,413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280</w:t>
            </w:r>
          </w:p>
        </w:tc>
        <w:tc>
          <w:tcPr>
            <w:tcW w:type="dxa" w:w="2160"/>
          </w:tcPr>
          <w:p>
            <w:r>
              <w:t>84</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$2,509</w:t>
            </w:r>
          </w:p>
        </w:tc>
        <w:tc>
          <w:tcPr>
            <w:tcW w:type="dxa" w:w="2160"/>
          </w:tcPr>
          <w:p>
            <w:r>
              <w:t>$1,512</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