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Dyer County Schools</w:t>
      </w:r>
    </w:p>
    <w:p>
      <w:pPr>
        <w:pStyle w:val="Heading1"/>
      </w:pPr>
      <w:r>
        <w:t>COVID-19 Supplies Distribution Summary for Dyer County Schools</w:t>
      </w:r>
    </w:p>
    <w:p>
      <w:r>
        <w:t>This summary totals the individual shipments to the schools or central office for Dyer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$309,333</w:t>
            </w:r>
          </w:p>
        </w:tc>
        <w:tc>
          <w:tcPr>
            <w:tcW w:type="dxa" w:w="5400"/>
          </w:tcPr>
          <w:p>
            <w:r>
              <w:t>Total # of Shipments: 46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16,519</w:t>
            </w:r>
          </w:p>
        </w:tc>
        <w:tc>
          <w:tcPr>
            <w:tcW w:type="dxa" w:w="2160"/>
          </w:tcPr>
          <w:p>
            <w:r>
              <w:t>517,850</w:t>
            </w:r>
          </w:p>
        </w:tc>
        <w:tc>
          <w:tcPr>
            <w:tcW w:type="dxa" w:w="2160"/>
          </w:tcPr>
          <w:p>
            <w:r>
              <w:t>33</w:t>
            </w:r>
          </w:p>
        </w:tc>
        <w:tc>
          <w:tcPr>
            <w:tcW w:type="dxa" w:w="2160"/>
          </w:tcPr>
          <w:p>
            <w:r>
              <w:t>1,370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$24,778</w:t>
            </w:r>
          </w:p>
        </w:tc>
        <w:tc>
          <w:tcPr>
            <w:tcW w:type="dxa" w:w="2160"/>
          </w:tcPr>
          <w:p>
            <w:r>
              <w:t>$165,712</w:t>
            </w:r>
          </w:p>
        </w:tc>
        <w:tc>
          <w:tcPr>
            <w:tcW w:type="dxa" w:w="2160"/>
          </w:tcPr>
          <w:p>
            <w:r>
              <w:t>$33</w:t>
            </w:r>
          </w:p>
        </w:tc>
        <w:tc>
          <w:tcPr>
            <w:tcW w:type="dxa" w:w="2160"/>
          </w:tcPr>
          <w:p>
            <w:r>
              <w:t>$2,946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819</w:t>
            </w:r>
          </w:p>
        </w:tc>
        <w:tc>
          <w:tcPr>
            <w:tcW w:type="dxa" w:w="2160"/>
          </w:tcPr>
          <w:p>
            <w:r>
              <w:t>892</w:t>
            </w:r>
          </w:p>
        </w:tc>
        <w:tc>
          <w:tcPr>
            <w:tcW w:type="dxa" w:w="2160"/>
          </w:tcPr>
          <w:p>
            <w:r>
              <w:t>288</w:t>
            </w:r>
          </w:p>
        </w:tc>
        <w:tc>
          <w:tcPr>
            <w:tcW w:type="dxa" w:w="2160"/>
          </w:tcPr>
          <w:p>
            <w:r>
              <w:t>2,120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$6,249</w:t>
            </w:r>
          </w:p>
        </w:tc>
        <w:tc>
          <w:tcPr>
            <w:tcW w:type="dxa" w:w="2160"/>
          </w:tcPr>
          <w:p>
            <w:r>
              <w:t>$8,715</w:t>
            </w:r>
          </w:p>
        </w:tc>
        <w:tc>
          <w:tcPr>
            <w:tcW w:type="dxa" w:w="2160"/>
          </w:tcPr>
          <w:p>
            <w:r>
              <w:t>$202</w:t>
            </w:r>
          </w:p>
        </w:tc>
        <w:tc>
          <w:tcPr>
            <w:tcW w:type="dxa" w:w="2160"/>
          </w:tcPr>
          <w:p>
            <w:r>
              <w:t>$7,060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1,620</w:t>
            </w:r>
          </w:p>
        </w:tc>
        <w:tc>
          <w:tcPr>
            <w:tcW w:type="dxa" w:w="2160"/>
          </w:tcPr>
          <w:p>
            <w:r>
              <w:t>322</w:t>
            </w:r>
          </w:p>
        </w:tc>
        <w:tc>
          <w:tcPr>
            <w:tcW w:type="dxa" w:w="2160"/>
          </w:tcPr>
          <w:p>
            <w:r>
              <w:t>549</w:t>
            </w:r>
          </w:p>
        </w:tc>
        <w:tc>
          <w:tcPr>
            <w:tcW w:type="dxa" w:w="2160"/>
          </w:tcPr>
          <w:p>
            <w:r>
              <w:t>8,364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$2,835</w:t>
            </w:r>
          </w:p>
        </w:tc>
        <w:tc>
          <w:tcPr>
            <w:tcW w:type="dxa" w:w="2160"/>
          </w:tcPr>
          <w:p>
            <w:r>
              <w:t>$2,885</w:t>
            </w:r>
          </w:p>
        </w:tc>
        <w:tc>
          <w:tcPr>
            <w:tcW w:type="dxa" w:w="2160"/>
          </w:tcPr>
          <w:p>
            <w:r>
              <w:t>$9,882</w:t>
            </w:r>
          </w:p>
        </w:tc>
        <w:tc>
          <w:tcPr>
            <w:tcW w:type="dxa" w:w="2160"/>
          </w:tcPr>
          <w:p>
            <w:r>
              <w:t>$78,036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