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Wayne County Schools</w:t>
      </w:r>
    </w:p>
    <w:p>
      <w:pPr>
        <w:pStyle w:val="Heading1"/>
      </w:pPr>
      <w:r>
        <w:t>COVID-19 Supplies Distribution Summary for Wayne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$22,801</w:t>
            </w:r>
          </w:p>
        </w:tc>
        <w:tc>
          <w:tcPr>
            <w:tcW w:type="dxa" w:w="5400"/>
          </w:tcPr>
          <w:p>
            <w:r>
              <w:t>Total # of Shipments: 10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10,380</w:t>
            </w:r>
          </w:p>
        </w:tc>
        <w:tc>
          <w:tcPr>
            <w:tcW w:type="dxa" w:w="2160"/>
          </w:tcPr>
          <w:p>
            <w:r>
              <w:t>800</w:t>
            </w:r>
          </w:p>
        </w:tc>
        <w:tc>
          <w:tcPr>
            <w:tcW w:type="dxa" w:w="2160"/>
          </w:tcPr>
          <w:p>
            <w:r>
              <w:t>9</w:t>
            </w:r>
          </w:p>
        </w:tc>
        <w:tc>
          <w:tcPr>
            <w:tcW w:type="dxa" w:w="2160"/>
          </w:tcPr>
          <w:p>
            <w:r>
              <w:t>495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$15,570</w:t>
            </w:r>
          </w:p>
        </w:tc>
        <w:tc>
          <w:tcPr>
            <w:tcW w:type="dxa" w:w="2160"/>
          </w:tcPr>
          <w:p>
            <w:r>
              <w:t>$256</w:t>
            </w:r>
          </w:p>
        </w:tc>
        <w:tc>
          <w:tcPr>
            <w:tcW w:type="dxa" w:w="2160"/>
          </w:tcPr>
          <w:p>
            <w:r>
              <w:t>$9</w:t>
            </w:r>
          </w:p>
        </w:tc>
        <w:tc>
          <w:tcPr>
            <w:tcW w:type="dxa" w:w="2160"/>
          </w:tcPr>
          <w:p>
            <w:r>
              <w:t>$1,064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71</w:t>
            </w:r>
          </w:p>
        </w:tc>
        <w:tc>
          <w:tcPr>
            <w:tcW w:type="dxa" w:w="2160"/>
          </w:tcPr>
          <w:p>
            <w:r>
              <w:t>0</w:t>
            </w:r>
          </w:p>
        </w:tc>
        <w:tc>
          <w:tcPr>
            <w:tcW w:type="dxa" w:w="2160"/>
          </w:tcPr>
          <w:p>
            <w:r>
              <w:t>0</w:t>
            </w:r>
          </w:p>
        </w:tc>
        <w:tc>
          <w:tcPr>
            <w:tcW w:type="dxa" w:w="2160"/>
          </w:tcPr>
          <w:p>
            <w:r>
              <w:t>710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$542</w:t>
            </w:r>
          </w:p>
        </w:tc>
        <w:tc>
          <w:tcPr>
            <w:tcW w:type="dxa" w:w="2160"/>
          </w:tcPr>
          <w:p>
            <w:r>
              <w:t>$0</w:t>
            </w:r>
          </w:p>
        </w:tc>
        <w:tc>
          <w:tcPr>
            <w:tcW w:type="dxa" w:w="2160"/>
          </w:tcPr>
          <w:p>
            <w:r>
              <w:t>$0</w:t>
            </w:r>
          </w:p>
        </w:tc>
        <w:tc>
          <w:tcPr>
            <w:tcW w:type="dxa" w:w="2160"/>
          </w:tcPr>
          <w:p>
            <w:r>
              <w:t>$2,364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432</w:t>
            </w:r>
          </w:p>
        </w:tc>
        <w:tc>
          <w:tcPr>
            <w:tcW w:type="dxa" w:w="2160"/>
          </w:tcPr>
          <w:p>
            <w:r>
              <w:t>0</w:t>
            </w:r>
          </w:p>
        </w:tc>
        <w:tc>
          <w:tcPr>
            <w:tcW w:type="dxa" w:w="2160"/>
          </w:tcPr>
          <w:p>
            <w:r>
              <w:t>0</w:t>
            </w:r>
          </w:p>
        </w:tc>
        <w:tc>
          <w:tcPr>
            <w:tcW w:type="dxa" w:w="2160"/>
          </w:tcPr>
          <w:p>
            <w:r>
              <w:t>240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$756</w:t>
            </w:r>
          </w:p>
        </w:tc>
        <w:tc>
          <w:tcPr>
            <w:tcW w:type="dxa" w:w="2160"/>
          </w:tcPr>
          <w:p>
            <w:r>
              <w:t>$0</w:t>
            </w:r>
          </w:p>
        </w:tc>
        <w:tc>
          <w:tcPr>
            <w:tcW w:type="dxa" w:w="2160"/>
          </w:tcPr>
          <w:p>
            <w:r>
              <w:t>$0</w:t>
            </w:r>
          </w:p>
        </w:tc>
        <w:tc>
          <w:tcPr>
            <w:tcW w:type="dxa" w:w="2160"/>
          </w:tcPr>
          <w:p>
            <w:r>
              <w:t>$2,239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