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Greene County Schools</w:t>
      </w:r>
    </w:p>
    <w:p>
      <w:pPr>
        <w:pStyle w:val="Heading1"/>
      </w:pPr>
      <w:r>
        <w:t>COVID-19 Supplies Distribution Summary for Doak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$48,299</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1,708</w:t>
            </w:r>
          </w:p>
        </w:tc>
        <w:tc>
          <w:tcPr>
            <w:tcW w:type="dxa" w:w="2160"/>
          </w:tcPr>
          <w:p>
            <w:r>
              <w:t>40,400</w:t>
            </w:r>
          </w:p>
        </w:tc>
        <w:tc>
          <w:tcPr>
            <w:tcW w:type="dxa" w:w="2160"/>
          </w:tcPr>
          <w:p>
            <w:r>
              <w:t>0</w:t>
            </w:r>
          </w:p>
        </w:tc>
        <w:tc>
          <w:tcPr>
            <w:tcW w:type="dxa" w:w="2160"/>
          </w:tcPr>
          <w:p>
            <w:r>
              <w:t>140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$2,562</w:t>
            </w:r>
          </w:p>
        </w:tc>
        <w:tc>
          <w:tcPr>
            <w:tcW w:type="dxa" w:w="2160"/>
          </w:tcPr>
          <w:p>
            <w:r>
              <w:t>$12,928</w:t>
            </w:r>
          </w:p>
        </w:tc>
        <w:tc>
          <w:tcPr>
            <w:tcW w:type="dxa" w:w="2160"/>
          </w:tcPr>
          <w:p>
            <w:r>
              <w:t>$0</w:t>
            </w:r>
          </w:p>
        </w:tc>
        <w:tc>
          <w:tcPr>
            <w:tcW w:type="dxa" w:w="2160"/>
          </w:tcPr>
          <w:p>
            <w:r>
              <w:t>$301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625</w:t>
            </w:r>
          </w:p>
        </w:tc>
        <w:tc>
          <w:tcPr>
            <w:tcW w:type="dxa" w:w="2160"/>
          </w:tcPr>
          <w:p>
            <w:r>
              <w:t>216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$6,106</w:t>
            </w:r>
          </w:p>
        </w:tc>
        <w:tc>
          <w:tcPr>
            <w:tcW w:type="dxa" w:w="2160"/>
          </w:tcPr>
          <w:p>
            <w:r>
              <w:t>$151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136</w:t>
            </w:r>
          </w:p>
        </w:tc>
        <w:tc>
          <w:tcPr>
            <w:tcW w:type="dxa" w:w="2160"/>
          </w:tcPr>
          <w:p>
            <w:r>
              <w:t>192</w:t>
            </w:r>
          </w:p>
        </w:tc>
        <w:tc>
          <w:tcPr>
            <w:tcW w:type="dxa" w:w="2160"/>
          </w:tcPr>
          <w:p>
            <w:r>
              <w:t>2,088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$1,219</w:t>
            </w:r>
          </w:p>
        </w:tc>
        <w:tc>
          <w:tcPr>
            <w:tcW w:type="dxa" w:w="2160"/>
          </w:tcPr>
          <w:p>
            <w:r>
              <w:t>$3,456</w:t>
            </w:r>
          </w:p>
        </w:tc>
        <w:tc>
          <w:tcPr>
            <w:tcW w:type="dxa" w:w="2160"/>
          </w:tcPr>
          <w:p>
            <w:r>
              <w:t>$19,481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