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Lincoln County Department of Education</w:t>
      </w:r>
    </w:p>
    <w:p>
      <w:pPr>
        <w:pStyle w:val="Heading1"/>
      </w:pPr>
      <w:r>
        <w:t>COVID-19 Supplies Distribution Summary for Lincoln County Department of Education</w:t>
      </w:r>
    </w:p>
    <w:p>
      <w:r>
        <w:t>This summary totals the individual shipments to the schools or central office for Lincoln County Department of Education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$265,150</w:t>
            </w:r>
          </w:p>
        </w:tc>
        <w:tc>
          <w:tcPr>
            <w:tcW w:type="dxa" w:w="5400"/>
          </w:tcPr>
          <w:p>
            <w:r>
              <w:t>Total # of Shipments: 54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8,336</w:t>
            </w:r>
          </w:p>
        </w:tc>
        <w:tc>
          <w:tcPr>
            <w:tcW w:type="dxa" w:w="2160"/>
          </w:tcPr>
          <w:p>
            <w:r>
              <w:t>264,400</w:t>
            </w:r>
          </w:p>
        </w:tc>
        <w:tc>
          <w:tcPr>
            <w:tcW w:type="dxa" w:w="2160"/>
          </w:tcPr>
          <w:p>
            <w:r>
              <w:t>9</w:t>
            </w:r>
          </w:p>
        </w:tc>
        <w:tc>
          <w:tcPr>
            <w:tcW w:type="dxa" w:w="2160"/>
          </w:tcPr>
          <w:p>
            <w:r>
              <w:t>1,750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$12,504</w:t>
            </w:r>
          </w:p>
        </w:tc>
        <w:tc>
          <w:tcPr>
            <w:tcW w:type="dxa" w:w="2160"/>
          </w:tcPr>
          <w:p>
            <w:r>
              <w:t>$84,608</w:t>
            </w:r>
          </w:p>
        </w:tc>
        <w:tc>
          <w:tcPr>
            <w:tcW w:type="dxa" w:w="2160"/>
          </w:tcPr>
          <w:p>
            <w:r>
              <w:t>$9</w:t>
            </w:r>
          </w:p>
        </w:tc>
        <w:tc>
          <w:tcPr>
            <w:tcW w:type="dxa" w:w="2160"/>
          </w:tcPr>
          <w:p>
            <w:r>
              <w:t>$3,762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789</w:t>
            </w:r>
          </w:p>
        </w:tc>
        <w:tc>
          <w:tcPr>
            <w:tcW w:type="dxa" w:w="2160"/>
          </w:tcPr>
          <w:p>
            <w:r>
              <w:t>1522</w:t>
            </w:r>
          </w:p>
        </w:tc>
        <w:tc>
          <w:tcPr>
            <w:tcW w:type="dxa" w:w="2160"/>
          </w:tcPr>
          <w:p>
            <w:r>
              <w:t>684</w:t>
            </w:r>
          </w:p>
        </w:tc>
        <w:tc>
          <w:tcPr>
            <w:tcW w:type="dxa" w:w="2160"/>
          </w:tcPr>
          <w:p>
            <w:r>
              <w:t>3,710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$6,020</w:t>
            </w:r>
          </w:p>
        </w:tc>
        <w:tc>
          <w:tcPr>
            <w:tcW w:type="dxa" w:w="2160"/>
          </w:tcPr>
          <w:p>
            <w:r>
              <w:t>$14,870</w:t>
            </w:r>
          </w:p>
        </w:tc>
        <w:tc>
          <w:tcPr>
            <w:tcW w:type="dxa" w:w="2160"/>
          </w:tcPr>
          <w:p>
            <w:r>
              <w:t>$479</w:t>
            </w:r>
          </w:p>
        </w:tc>
        <w:tc>
          <w:tcPr>
            <w:tcW w:type="dxa" w:w="2160"/>
          </w:tcPr>
          <w:p>
            <w:r>
              <w:t>$12,354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752</w:t>
            </w:r>
          </w:p>
        </w:tc>
        <w:tc>
          <w:tcPr>
            <w:tcW w:type="dxa" w:w="2160"/>
          </w:tcPr>
          <w:p>
            <w:r>
              <w:t>328</w:t>
            </w:r>
          </w:p>
        </w:tc>
        <w:tc>
          <w:tcPr>
            <w:tcW w:type="dxa" w:w="2160"/>
          </w:tcPr>
          <w:p>
            <w:r>
              <w:t>512</w:t>
            </w:r>
          </w:p>
        </w:tc>
        <w:tc>
          <w:tcPr>
            <w:tcW w:type="dxa" w:w="2160"/>
          </w:tcPr>
          <w:p>
            <w:r>
              <w:t>12,548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$1,316</w:t>
            </w:r>
          </w:p>
        </w:tc>
        <w:tc>
          <w:tcPr>
            <w:tcW w:type="dxa" w:w="2160"/>
          </w:tcPr>
          <w:p>
            <w:r>
              <w:t>$2,939</w:t>
            </w:r>
          </w:p>
        </w:tc>
        <w:tc>
          <w:tcPr>
            <w:tcW w:type="dxa" w:w="2160"/>
          </w:tcPr>
          <w:p>
            <w:r>
              <w:t>$9,216</w:t>
            </w:r>
          </w:p>
        </w:tc>
        <w:tc>
          <w:tcPr>
            <w:tcW w:type="dxa" w:w="2160"/>
          </w:tcPr>
          <w:p>
            <w:r>
              <w:t>$117,073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