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Cheatham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$118,853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5,900</w:t>
            </w:r>
          </w:p>
        </w:tc>
        <w:tc>
          <w:tcPr>
            <w:tcW w:type="dxa" w:w="2160"/>
          </w:tcPr>
          <w:p>
            <w:r>
              <w:t>251,450</w:t>
            </w:r>
          </w:p>
        </w:tc>
        <w:tc>
          <w:tcPr>
            <w:tcW w:type="dxa" w:w="2160"/>
          </w:tcPr>
          <w:p>
            <w:r>
              <w:t>0</w:t>
            </w:r>
          </w:p>
        </w:tc>
        <w:tc>
          <w:tcPr>
            <w:tcW w:type="dxa" w:w="2160"/>
          </w:tcPr>
          <w:p>
            <w:r>
              <w:t>824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$8,850</w:t>
            </w:r>
          </w:p>
        </w:tc>
        <w:tc>
          <w:tcPr>
            <w:tcW w:type="dxa" w:w="2160"/>
          </w:tcPr>
          <w:p>
            <w:r>
              <w:t>$80,464</w:t>
            </w:r>
          </w:p>
        </w:tc>
        <w:tc>
          <w:tcPr>
            <w:tcW w:type="dxa" w:w="2160"/>
          </w:tcPr>
          <w:p>
            <w:r>
              <w:t>$0</w:t>
            </w:r>
          </w:p>
        </w:tc>
        <w:tc>
          <w:tcPr>
            <w:tcW w:type="dxa" w:w="2160"/>
          </w:tcPr>
          <w:p>
            <w:r>
              <w:t>$1,772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269</w:t>
            </w:r>
          </w:p>
        </w:tc>
        <w:tc>
          <w:tcPr>
            <w:tcW w:type="dxa" w:w="2160"/>
          </w:tcPr>
          <w:p>
            <w:r>
              <w:t>12</w:t>
            </w:r>
          </w:p>
        </w:tc>
        <w:tc>
          <w:tcPr>
            <w:tcW w:type="dxa" w:w="2160"/>
          </w:tcPr>
          <w:p>
            <w:r>
              <w:t>36</w:t>
            </w:r>
          </w:p>
        </w:tc>
        <w:tc>
          <w:tcPr>
            <w:tcW w:type="dxa" w:w="2160"/>
          </w:tcPr>
          <w:p>
            <w:r>
              <w:t>1,060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$2,052</w:t>
            </w:r>
          </w:p>
        </w:tc>
        <w:tc>
          <w:tcPr>
            <w:tcW w:type="dxa" w:w="2160"/>
          </w:tcPr>
          <w:p>
            <w:r>
              <w:t>$117</w:t>
            </w:r>
          </w:p>
        </w:tc>
        <w:tc>
          <w:tcPr>
            <w:tcW w:type="dxa" w:w="2160"/>
          </w:tcPr>
          <w:p>
            <w:r>
              <w:t>$25</w:t>
            </w:r>
          </w:p>
        </w:tc>
        <w:tc>
          <w:tcPr>
            <w:tcW w:type="dxa" w:w="2160"/>
          </w:tcPr>
          <w:p>
            <w:r>
              <w:t>$3,530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1,080</w:t>
            </w:r>
          </w:p>
        </w:tc>
        <w:tc>
          <w:tcPr>
            <w:tcW w:type="dxa" w:w="2160"/>
          </w:tcPr>
          <w:p>
            <w:r>
              <w:t>0</w:t>
            </w:r>
          </w:p>
        </w:tc>
        <w:tc>
          <w:tcPr>
            <w:tcW w:type="dxa" w:w="2160"/>
          </w:tcPr>
          <w:p>
            <w:r>
              <w:t>0</w:t>
            </w:r>
          </w:p>
        </w:tc>
        <w:tc>
          <w:tcPr>
            <w:tcW w:type="dxa" w:w="2160"/>
          </w:tcPr>
          <w:p>
            <w:r>
              <w:t>2,160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$1,890</w:t>
            </w:r>
          </w:p>
        </w:tc>
        <w:tc>
          <w:tcPr>
            <w:tcW w:type="dxa" w:w="2160"/>
          </w:tcPr>
          <w:p>
            <w:r>
              <w:t>$0</w:t>
            </w:r>
          </w:p>
        </w:tc>
        <w:tc>
          <w:tcPr>
            <w:tcW w:type="dxa" w:w="2160"/>
          </w:tcPr>
          <w:p>
            <w:r>
              <w:t>$0</w:t>
            </w:r>
          </w:p>
        </w:tc>
        <w:tc>
          <w:tcPr>
            <w:tcW w:type="dxa" w:w="2160"/>
          </w:tcPr>
          <w:p>
            <w:r>
              <w:t>$20,153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