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Benton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$35,383</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86,000</w:t>
            </w:r>
          </w:p>
        </w:tc>
        <w:tc>
          <w:tcPr>
            <w:tcW w:type="dxa" w:w="2160"/>
          </w:tcPr>
          <w:p>
            <w:r>
              <w:t>190</w:t>
            </w:r>
          </w:p>
        </w:tc>
        <w:tc>
          <w:tcPr>
            <w:tcW w:type="dxa" w:w="2160"/>
          </w:tcPr>
          <w:p>
            <w:r>
              <w:t>447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$27,520</w:t>
            </w:r>
          </w:p>
        </w:tc>
        <w:tc>
          <w:tcPr>
            <w:tcW w:type="dxa" w:w="2160"/>
          </w:tcPr>
          <w:p>
            <w:r>
              <w:t>$192</w:t>
            </w:r>
          </w:p>
        </w:tc>
        <w:tc>
          <w:tcPr>
            <w:tcW w:type="dxa" w:w="2160"/>
          </w:tcPr>
          <w:p>
            <w:r>
              <w:t>$961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117</w:t>
            </w:r>
          </w:p>
        </w:tc>
        <w:tc>
          <w:tcPr>
            <w:tcW w:type="dxa" w:w="2160"/>
          </w:tcPr>
          <w:p>
            <w:r>
              <w:t>50</w:t>
            </w:r>
          </w:p>
        </w:tc>
        <w:tc>
          <w:tcPr>
            <w:tcW w:type="dxa" w:w="2160"/>
          </w:tcPr>
          <w:p>
            <w:r>
              <w:t>36</w:t>
            </w:r>
          </w:p>
        </w:tc>
        <w:tc>
          <w:tcPr>
            <w:tcW w:type="dxa" w:w="2160"/>
          </w:tcPr>
          <w:p>
            <w:r>
              <w:t>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$893</w:t>
            </w:r>
          </w:p>
        </w:tc>
        <w:tc>
          <w:tcPr>
            <w:tcW w:type="dxa" w:w="2160"/>
          </w:tcPr>
          <w:p>
            <w:r>
              <w:t>$488</w:t>
            </w:r>
          </w:p>
        </w:tc>
        <w:tc>
          <w:tcPr>
            <w:tcW w:type="dxa" w:w="2160"/>
          </w:tcPr>
          <w:p>
            <w:r>
              <w:t>$25</w:t>
            </w:r>
          </w:p>
        </w:tc>
        <w:tc>
          <w:tcPr>
            <w:tcW w:type="dxa" w:w="2160"/>
          </w:tcPr>
          <w:p>
            <w:r>
              <w:t>$2,264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96</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$168</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