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Leadership Preparatory Charter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$17,848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15,950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$5,104</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174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$1,700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152</w:t>
            </w:r>
          </w:p>
        </w:tc>
        <w:tc>
          <w:tcPr>
            <w:tcW w:type="dxa" w:w="2160"/>
          </w:tcPr>
          <w:p>
            <w:r>
              <w:t>20</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$1,362</w:t>
            </w:r>
          </w:p>
        </w:tc>
        <w:tc>
          <w:tcPr>
            <w:tcW w:type="dxa" w:w="2160"/>
          </w:tcPr>
          <w:p>
            <w:r>
              <w:t>$360</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