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Whitehaven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$28,103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2,110</w:t>
            </w:r>
          </w:p>
        </w:tc>
        <w:tc>
          <w:tcPr>
            <w:tcW w:type="dxa" w:w="2160"/>
          </w:tcPr>
          <w:p>
            <w:r>
              <w:t>8,800</w:t>
            </w:r>
          </w:p>
        </w:tc>
        <w:tc>
          <w:tcPr>
            <w:tcW w:type="dxa" w:w="2160"/>
          </w:tcPr>
          <w:p>
            <w:r>
              <w:t>0</w:t>
            </w:r>
          </w:p>
        </w:tc>
        <w:tc>
          <w:tcPr>
            <w:tcW w:type="dxa" w:w="2160"/>
          </w:tcPr>
          <w:p>
            <w:r>
              <w:t>900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$3,165</w:t>
            </w:r>
          </w:p>
        </w:tc>
        <w:tc>
          <w:tcPr>
            <w:tcW w:type="dxa" w:w="2160"/>
          </w:tcPr>
          <w:p>
            <w:r>
              <w:t>$2,816</w:t>
            </w:r>
          </w:p>
        </w:tc>
        <w:tc>
          <w:tcPr>
            <w:tcW w:type="dxa" w:w="2160"/>
          </w:tcPr>
          <w:p>
            <w:r>
              <w:t>$0</w:t>
            </w:r>
          </w:p>
        </w:tc>
        <w:tc>
          <w:tcPr>
            <w:tcW w:type="dxa" w:w="2160"/>
          </w:tcPr>
          <w:p>
            <w:r>
              <w:t>$1,935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220</w:t>
            </w:r>
          </w:p>
        </w:tc>
        <w:tc>
          <w:tcPr>
            <w:tcW w:type="dxa" w:w="2160"/>
          </w:tcPr>
          <w:p>
            <w:r>
              <w:t>220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$1,679</w:t>
            </w:r>
          </w:p>
        </w:tc>
        <w:tc>
          <w:tcPr>
            <w:tcW w:type="dxa" w:w="2160"/>
          </w:tcPr>
          <w:p>
            <w:r>
              <w:t>$2,149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280</w:t>
            </w:r>
          </w:p>
        </w:tc>
        <w:tc>
          <w:tcPr>
            <w:tcW w:type="dxa" w:w="2160"/>
          </w:tcPr>
          <w:p>
            <w:r>
              <w:t>108</w:t>
            </w:r>
          </w:p>
        </w:tc>
        <w:tc>
          <w:tcPr>
            <w:tcW w:type="dxa" w:w="2160"/>
          </w:tcPr>
          <w:p>
            <w:r>
              <w:t>1,128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$2,509</w:t>
            </w:r>
          </w:p>
        </w:tc>
        <w:tc>
          <w:tcPr>
            <w:tcW w:type="dxa" w:w="2160"/>
          </w:tcPr>
          <w:p>
            <w:r>
              <w:t>$1,944</w:t>
            </w:r>
          </w:p>
        </w:tc>
        <w:tc>
          <w:tcPr>
            <w:tcW w:type="dxa" w:w="2160"/>
          </w:tcPr>
          <w:p>
            <w:r>
              <w:t>$10,524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