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McNairy County Schools</w:t>
      </w:r>
    </w:p>
    <w:p>
      <w:pPr>
        <w:pStyle w:val="Heading1"/>
      </w:pPr>
      <w:r>
        <w:t>COVID-19 Supplies Distribution Summary for McNairy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$65,641</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1,440</w:t>
            </w:r>
          </w:p>
        </w:tc>
        <w:tc>
          <w:tcPr>
            <w:tcW w:type="dxa" w:w="2160"/>
          </w:tcPr>
          <w:p>
            <w:r>
              <w:t>164,390</w:t>
            </w:r>
          </w:p>
        </w:tc>
        <w:tc>
          <w:tcPr>
            <w:tcW w:type="dxa" w:w="2160"/>
          </w:tcPr>
          <w:p>
            <w:r>
              <w:t>12</w:t>
            </w:r>
          </w:p>
        </w:tc>
        <w:tc>
          <w:tcPr>
            <w:tcW w:type="dxa" w:w="2160"/>
          </w:tcPr>
          <w:p>
            <w:r>
              <w:t>657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$2,160</w:t>
            </w:r>
          </w:p>
        </w:tc>
        <w:tc>
          <w:tcPr>
            <w:tcW w:type="dxa" w:w="2160"/>
          </w:tcPr>
          <w:p>
            <w:r>
              <w:t>$52,605</w:t>
            </w:r>
          </w:p>
        </w:tc>
        <w:tc>
          <w:tcPr>
            <w:tcW w:type="dxa" w:w="2160"/>
          </w:tcPr>
          <w:p>
            <w:r>
              <w:t>$12</w:t>
            </w:r>
          </w:p>
        </w:tc>
        <w:tc>
          <w:tcPr>
            <w:tcW w:type="dxa" w:w="2160"/>
          </w:tcPr>
          <w:p>
            <w:r>
              <w:t>$1,413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164</w:t>
            </w:r>
          </w:p>
        </w:tc>
        <w:tc>
          <w:tcPr>
            <w:tcW w:type="dxa" w:w="2160"/>
          </w:tcPr>
          <w:p>
            <w:r>
              <w:t>80</w:t>
            </w:r>
          </w:p>
        </w:tc>
        <w:tc>
          <w:tcPr>
            <w:tcW w:type="dxa" w:w="2160"/>
          </w:tcPr>
          <w:p>
            <w:r>
              <w:t>0</w:t>
            </w:r>
          </w:p>
        </w:tc>
        <w:tc>
          <w:tcPr>
            <w:tcW w:type="dxa" w:w="2160"/>
          </w:tcPr>
          <w:p>
            <w:r>
              <w:t>740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$1,251</w:t>
            </w:r>
          </w:p>
        </w:tc>
        <w:tc>
          <w:tcPr>
            <w:tcW w:type="dxa" w:w="2160"/>
          </w:tcPr>
          <w:p>
            <w:r>
              <w:t>$782</w:t>
            </w:r>
          </w:p>
        </w:tc>
        <w:tc>
          <w:tcPr>
            <w:tcW w:type="dxa" w:w="2160"/>
          </w:tcPr>
          <w:p>
            <w:r>
              <w:t>$0</w:t>
            </w:r>
          </w:p>
        </w:tc>
        <w:tc>
          <w:tcPr>
            <w:tcW w:type="dxa" w:w="2160"/>
          </w:tcPr>
          <w:p>
            <w:r>
              <w:t>$2,464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400</w:t>
            </w:r>
          </w:p>
        </w:tc>
        <w:tc>
          <w:tcPr>
            <w:tcW w:type="dxa" w:w="2160"/>
          </w:tcPr>
          <w:p>
            <w:r>
              <w:t>0</w:t>
            </w:r>
          </w:p>
        </w:tc>
        <w:tc>
          <w:tcPr>
            <w:tcW w:type="dxa" w:w="2160"/>
          </w:tcPr>
          <w:p>
            <w:r>
              <w:t>0</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$700</w:t>
            </w:r>
          </w:p>
        </w:tc>
        <w:tc>
          <w:tcPr>
            <w:tcW w:type="dxa" w:w="2160"/>
          </w:tcPr>
          <w:p>
            <w:r>
              <w:t>$0</w:t>
            </w:r>
          </w:p>
        </w:tc>
        <w:tc>
          <w:tcPr>
            <w:tcW w:type="dxa" w:w="2160"/>
          </w:tcPr>
          <w:p>
            <w:r>
              <w:t>$0</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