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Hamblen County Schools</w:t>
      </w:r>
    </w:p>
    <w:p>
      <w:r>
        <w:t>This summary totals the individual shipments to the schools or central office for Hamblen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$536,665</w:t>
            </w:r>
          </w:p>
        </w:tc>
        <w:tc>
          <w:tcPr>
            <w:tcW w:type="dxa" w:w="5400"/>
          </w:tcPr>
          <w:p>
            <w:r>
              <w:t>Total # of Shipments: 93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74,281</w:t>
            </w:r>
          </w:p>
        </w:tc>
        <w:tc>
          <w:tcPr>
            <w:tcW w:type="dxa" w:w="2160"/>
          </w:tcPr>
          <w:p>
            <w:r>
              <w:t>214,990</w:t>
            </w:r>
          </w:p>
        </w:tc>
        <w:tc>
          <w:tcPr>
            <w:tcW w:type="dxa" w:w="2160"/>
          </w:tcPr>
          <w:p>
            <w:r>
              <w:t>474</w:t>
            </w:r>
          </w:p>
        </w:tc>
        <w:tc>
          <w:tcPr>
            <w:tcW w:type="dxa" w:w="2160"/>
          </w:tcPr>
          <w:p>
            <w:r>
              <w:t>1,563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$111,422</w:t>
            </w:r>
          </w:p>
        </w:tc>
        <w:tc>
          <w:tcPr>
            <w:tcW w:type="dxa" w:w="2160"/>
          </w:tcPr>
          <w:p>
            <w:r>
              <w:t>$68,797</w:t>
            </w:r>
          </w:p>
        </w:tc>
        <w:tc>
          <w:tcPr>
            <w:tcW w:type="dxa" w:w="2160"/>
          </w:tcPr>
          <w:p>
            <w:r>
              <w:t>$479</w:t>
            </w:r>
          </w:p>
        </w:tc>
        <w:tc>
          <w:tcPr>
            <w:tcW w:type="dxa" w:w="2160"/>
          </w:tcPr>
          <w:p>
            <w:r>
              <w:t>$3,360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2431</w:t>
            </w:r>
          </w:p>
        </w:tc>
        <w:tc>
          <w:tcPr>
            <w:tcW w:type="dxa" w:w="2160"/>
          </w:tcPr>
          <w:p>
            <w:r>
              <w:t>3525</w:t>
            </w:r>
          </w:p>
        </w:tc>
        <w:tc>
          <w:tcPr>
            <w:tcW w:type="dxa" w:w="2160"/>
          </w:tcPr>
          <w:p>
            <w:r>
              <w:t>720</w:t>
            </w:r>
          </w:p>
        </w:tc>
        <w:tc>
          <w:tcPr>
            <w:tcW w:type="dxa" w:w="2160"/>
          </w:tcPr>
          <w:p>
            <w:r>
              <w:t>6,840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$18,549</w:t>
            </w:r>
          </w:p>
        </w:tc>
        <w:tc>
          <w:tcPr>
            <w:tcW w:type="dxa" w:w="2160"/>
          </w:tcPr>
          <w:p>
            <w:r>
              <w:t>$34,439</w:t>
            </w:r>
          </w:p>
        </w:tc>
        <w:tc>
          <w:tcPr>
            <w:tcW w:type="dxa" w:w="2160"/>
          </w:tcPr>
          <w:p>
            <w:r>
              <w:t>$504</w:t>
            </w:r>
          </w:p>
        </w:tc>
        <w:tc>
          <w:tcPr>
            <w:tcW w:type="dxa" w:w="2160"/>
          </w:tcPr>
          <w:p>
            <w:r>
              <w:t>$22,777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576</w:t>
            </w:r>
          </w:p>
        </w:tc>
        <w:tc>
          <w:tcPr>
            <w:tcW w:type="dxa" w:w="2160"/>
          </w:tcPr>
          <w:p>
            <w:r>
              <w:t>1,071</w:t>
            </w:r>
          </w:p>
        </w:tc>
        <w:tc>
          <w:tcPr>
            <w:tcW w:type="dxa" w:w="2160"/>
          </w:tcPr>
          <w:p>
            <w:r>
              <w:t>1701</w:t>
            </w:r>
          </w:p>
        </w:tc>
        <w:tc>
          <w:tcPr>
            <w:tcW w:type="dxa" w:w="2160"/>
          </w:tcPr>
          <w:p>
            <w:r>
              <w:t>25,200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$1,008</w:t>
            </w:r>
          </w:p>
        </w:tc>
        <w:tc>
          <w:tcPr>
            <w:tcW w:type="dxa" w:w="2160"/>
          </w:tcPr>
          <w:p>
            <w:r>
              <w:t>$9,596</w:t>
            </w:r>
          </w:p>
        </w:tc>
        <w:tc>
          <w:tcPr>
            <w:tcW w:type="dxa" w:w="2160"/>
          </w:tcPr>
          <w:p>
            <w:r>
              <w:t>$30,618</w:t>
            </w:r>
          </w:p>
        </w:tc>
        <w:tc>
          <w:tcPr>
            <w:tcW w:type="dxa" w:w="2160"/>
          </w:tcPr>
          <w:p>
            <w:r>
              <w:t>$235,116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