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Pickett County</w:t>
      </w:r>
    </w:p>
    <w:p/>
    <w:p>
      <w:r>
        <w:t>This summary totals the individual shipments in response to COVID 19 to Pickett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$9,555</w:t>
            </w:r>
          </w:p>
        </w:tc>
        <w:tc>
          <w:tcPr>
            <w:tcW w:type="dxa" w:w="5400"/>
          </w:tcPr>
          <w:p>
            <w:r>
              <w:t>Total # of Shipments: 18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40</w:t>
            </w:r>
          </w:p>
        </w:tc>
        <w:tc>
          <w:tcPr>
            <w:tcW w:type="dxa" w:w="2160"/>
          </w:tcPr>
          <w:p>
            <w:r>
              <w:t>2,750</w:t>
            </w:r>
          </w:p>
        </w:tc>
        <w:tc>
          <w:tcPr>
            <w:tcW w:type="dxa" w:w="2160"/>
          </w:tcPr>
          <w:p>
            <w:r>
              <w:t>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$40</w:t>
            </w:r>
          </w:p>
        </w:tc>
        <w:tc>
          <w:tcPr>
            <w:tcW w:type="dxa" w:w="2160"/>
          </w:tcPr>
          <w:p>
            <w:r>
              <w:t>$2,722</w:t>
            </w:r>
          </w:p>
        </w:tc>
        <w:tc>
          <w:tcPr>
            <w:tcW w:type="dxa" w:w="2160"/>
          </w:tcPr>
          <w:p>
            <w:r>
              <w:t>$1,490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83</w:t>
            </w:r>
          </w:p>
        </w:tc>
        <w:tc>
          <w:tcPr>
            <w:tcW w:type="dxa" w:w="1543"/>
          </w:tcPr>
          <w:p>
            <w:r>
              <w:t>30</w:t>
            </w:r>
          </w:p>
        </w:tc>
        <w:tc>
          <w:tcPr>
            <w:tcW w:type="dxa" w:w="1543"/>
          </w:tcPr>
          <w:p>
            <w:r>
              <w:t>0</w:t>
            </w:r>
          </w:p>
        </w:tc>
        <w:tc>
          <w:tcPr>
            <w:tcW w:type="dxa" w:w="1543"/>
          </w:tcPr>
          <w:p>
            <w:r>
              <w:t>200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$633</w:t>
            </w:r>
          </w:p>
        </w:tc>
        <w:tc>
          <w:tcPr>
            <w:tcW w:type="dxa" w:w="1543"/>
          </w:tcPr>
          <w:p>
            <w:r>
              <w:t>$64</w:t>
            </w:r>
          </w:p>
        </w:tc>
        <w:tc>
          <w:tcPr>
            <w:tcW w:type="dxa" w:w="1543"/>
          </w:tcPr>
          <w:p>
            <w:r>
              <w:t>$0</w:t>
            </w:r>
          </w:p>
        </w:tc>
        <w:tc>
          <w:tcPr>
            <w:tcW w:type="dxa" w:w="1543"/>
          </w:tcPr>
          <w:p>
            <w:r>
              <w:t>$666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135</w:t>
            </w:r>
          </w:p>
        </w:tc>
        <w:tc>
          <w:tcPr>
            <w:tcW w:type="dxa" w:w="2700"/>
          </w:tcPr>
          <w:p>
            <w:r>
              <w:t>179</w:t>
            </w:r>
          </w:p>
        </w:tc>
        <w:tc>
          <w:tcPr>
            <w:tcW w:type="dxa" w:w="2700"/>
          </w:tcPr>
          <w:p>
            <w:r>
              <w:t>150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$794</w:t>
            </w:r>
          </w:p>
        </w:tc>
        <w:tc>
          <w:tcPr>
            <w:tcW w:type="dxa" w:w="2700"/>
          </w:tcPr>
          <w:p>
            <w:r>
              <w:t>$1,670</w:t>
            </w:r>
          </w:p>
        </w:tc>
        <w:tc>
          <w:tcPr>
            <w:tcW w:type="dxa" w:w="2700"/>
          </w:tcPr>
          <w:p>
            <w:r>
              <w:t>$1,474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