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Warren County</w:t>
      </w:r>
    </w:p>
    <w:p/>
    <w:p>
      <w:r>
        <w:t>This summary totals the individual shipments in response to COVID 19 to Warren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$82,148</w:t>
            </w:r>
          </w:p>
        </w:tc>
        <w:tc>
          <w:tcPr>
            <w:tcW w:type="dxa" w:w="5400"/>
          </w:tcPr>
          <w:p>
            <w:r>
              <w:t>Total # of Shipments: 69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2,676</w:t>
            </w:r>
          </w:p>
        </w:tc>
        <w:tc>
          <w:tcPr>
            <w:tcW w:type="dxa" w:w="2160"/>
          </w:tcPr>
          <w:p>
            <w:r>
              <w:t>29,900</w:t>
            </w:r>
          </w:p>
        </w:tc>
        <w:tc>
          <w:tcPr>
            <w:tcW w:type="dxa" w:w="2160"/>
          </w:tcPr>
          <w:p>
            <w:r>
              <w:t>3,000</w:t>
            </w:r>
          </w:p>
        </w:tc>
        <w:tc>
          <w:tcPr>
            <w:tcW w:type="dxa" w:w="2160"/>
          </w:tcPr>
          <w:p>
            <w:r>
              <w:t>200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$2,703</w:t>
            </w:r>
          </w:p>
        </w:tc>
        <w:tc>
          <w:tcPr>
            <w:tcW w:type="dxa" w:w="2160"/>
          </w:tcPr>
          <w:p>
            <w:r>
              <w:t>$29,601</w:t>
            </w:r>
          </w:p>
        </w:tc>
        <w:tc>
          <w:tcPr>
            <w:tcW w:type="dxa" w:w="2160"/>
          </w:tcPr>
          <w:p>
            <w:r>
              <w:t>$8,940</w:t>
            </w:r>
          </w:p>
        </w:tc>
        <w:tc>
          <w:tcPr>
            <w:tcW w:type="dxa" w:w="2160"/>
          </w:tcPr>
          <w:p>
            <w:r>
              <w:t>$600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1,737</w:t>
            </w:r>
          </w:p>
        </w:tc>
        <w:tc>
          <w:tcPr>
            <w:tcW w:type="dxa" w:w="1543"/>
          </w:tcPr>
          <w:p>
            <w:r>
              <w:t>100</w:t>
            </w:r>
          </w:p>
        </w:tc>
        <w:tc>
          <w:tcPr>
            <w:tcW w:type="dxa" w:w="1543"/>
          </w:tcPr>
          <w:p>
            <w:r>
              <w:t>0</w:t>
            </w:r>
          </w:p>
        </w:tc>
        <w:tc>
          <w:tcPr>
            <w:tcW w:type="dxa" w:w="1543"/>
          </w:tcPr>
          <w:p>
            <w:r>
              <w:t>800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$13,253</w:t>
            </w:r>
          </w:p>
        </w:tc>
        <w:tc>
          <w:tcPr>
            <w:tcW w:type="dxa" w:w="1543"/>
          </w:tcPr>
          <w:p>
            <w:r>
              <w:t>$215</w:t>
            </w:r>
          </w:p>
        </w:tc>
        <w:tc>
          <w:tcPr>
            <w:tcW w:type="dxa" w:w="1543"/>
          </w:tcPr>
          <w:p>
            <w:r>
              <w:t>$0</w:t>
            </w:r>
          </w:p>
        </w:tc>
        <w:tc>
          <w:tcPr>
            <w:tcW w:type="dxa" w:w="1543"/>
          </w:tcPr>
          <w:p>
            <w:r>
              <w:t>$2,664</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788</w:t>
            </w:r>
          </w:p>
        </w:tc>
        <w:tc>
          <w:tcPr>
            <w:tcW w:type="dxa" w:w="2700"/>
          </w:tcPr>
          <w:p>
            <w:r>
              <w:t>1,245</w:t>
            </w:r>
          </w:p>
        </w:tc>
        <w:tc>
          <w:tcPr>
            <w:tcW w:type="dxa" w:w="2700"/>
          </w:tcPr>
          <w:p>
            <w:r>
              <w:t>806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$4,633</w:t>
            </w:r>
          </w:p>
        </w:tc>
        <w:tc>
          <w:tcPr>
            <w:tcW w:type="dxa" w:w="2700"/>
          </w:tcPr>
          <w:p>
            <w:r>
              <w:t>$11,616</w:t>
            </w:r>
          </w:p>
        </w:tc>
        <w:tc>
          <w:tcPr>
            <w:tcW w:type="dxa" w:w="2700"/>
          </w:tcPr>
          <w:p>
            <w:r>
              <w:t>$7,923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