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$24,253</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4,100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$4,059</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516</w:t>
            </w:r>
          </w:p>
        </w:tc>
        <w:tc>
          <w:tcPr>
            <w:tcW w:type="dxa" w:w="2700"/>
          </w:tcPr>
          <w:p>
            <w:r>
              <w:t>768</w:t>
            </w:r>
          </w:p>
        </w:tc>
        <w:tc>
          <w:tcPr>
            <w:tcW w:type="dxa" w:w="2700"/>
          </w:tcPr>
          <w:p>
            <w:r>
              <w:t>531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$3,034</w:t>
            </w:r>
          </w:p>
        </w:tc>
        <w:tc>
          <w:tcPr>
            <w:tcW w:type="dxa" w:w="2700"/>
          </w:tcPr>
          <w:p>
            <w:r>
              <w:t>$7,165</w:t>
            </w:r>
          </w:p>
        </w:tc>
        <w:tc>
          <w:tcPr>
            <w:tcW w:type="dxa" w:w="2700"/>
          </w:tcPr>
          <w:p>
            <w:r>
              <w:t>$5,220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