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Grundy County Schools</w:t>
      </w:r>
    </w:p>
    <w:p>
      <w:pPr>
        <w:pStyle w:val="Heading1"/>
      </w:pPr>
      <w:r>
        <w:t>COVID-19 Supplies Distribution Summary for Grundy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$31,980</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1,140</w:t>
            </w:r>
          </w:p>
        </w:tc>
        <w:tc>
          <w:tcPr>
            <w:tcW w:type="dxa" w:w="2160"/>
          </w:tcPr>
          <w:p>
            <w:r>
              <w:t>75,300</w:t>
            </w:r>
          </w:p>
        </w:tc>
        <w:tc>
          <w:tcPr>
            <w:tcW w:type="dxa" w:w="2160"/>
          </w:tcPr>
          <w:p>
            <w:r>
              <w:t>0</w:t>
            </w:r>
          </w:p>
        </w:tc>
        <w:tc>
          <w:tcPr>
            <w:tcW w:type="dxa" w:w="2160"/>
          </w:tcPr>
          <w:p>
            <w:r>
              <w:t>380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$1,710</w:t>
            </w:r>
          </w:p>
        </w:tc>
        <w:tc>
          <w:tcPr>
            <w:tcW w:type="dxa" w:w="2160"/>
          </w:tcPr>
          <w:p>
            <w:r>
              <w:t>$24,096</w:t>
            </w:r>
          </w:p>
        </w:tc>
        <w:tc>
          <w:tcPr>
            <w:tcW w:type="dxa" w:w="2160"/>
          </w:tcPr>
          <w:p>
            <w:r>
              <w:t>$0</w:t>
            </w:r>
          </w:p>
        </w:tc>
        <w:tc>
          <w:tcPr>
            <w:tcW w:type="dxa" w:w="2160"/>
          </w:tcPr>
          <w:p>
            <w:r>
              <w:t>$817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143</w:t>
            </w:r>
          </w:p>
        </w:tc>
        <w:tc>
          <w:tcPr>
            <w:tcW w:type="dxa" w:w="2160"/>
          </w:tcPr>
          <w:p>
            <w:r>
              <w:t>0</w:t>
            </w:r>
          </w:p>
        </w:tc>
        <w:tc>
          <w:tcPr>
            <w:tcW w:type="dxa" w:w="2160"/>
          </w:tcPr>
          <w:p>
            <w:r>
              <w:t>72</w:t>
            </w:r>
          </w:p>
        </w:tc>
        <w:tc>
          <w:tcPr>
            <w:tcW w:type="dxa" w:w="2160"/>
          </w:tcPr>
          <w:p>
            <w:r>
              <w:t>770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$1,091</w:t>
            </w:r>
          </w:p>
        </w:tc>
        <w:tc>
          <w:tcPr>
            <w:tcW w:type="dxa" w:w="2160"/>
          </w:tcPr>
          <w:p>
            <w:r>
              <w:t>$0</w:t>
            </w:r>
          </w:p>
        </w:tc>
        <w:tc>
          <w:tcPr>
            <w:tcW w:type="dxa" w:w="2160"/>
          </w:tcPr>
          <w:p>
            <w:r>
              <w:t>$50</w:t>
            </w:r>
          </w:p>
        </w:tc>
        <w:tc>
          <w:tcPr>
            <w:tcW w:type="dxa" w:w="2160"/>
          </w:tcPr>
          <w:p>
            <w:r>
              <w:t>$2,564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112</w:t>
            </w:r>
          </w:p>
        </w:tc>
        <w:tc>
          <w:tcPr>
            <w:tcW w:type="dxa" w:w="2160"/>
          </w:tcPr>
          <w:p>
            <w:r>
              <w:t>0</w:t>
            </w:r>
          </w:p>
        </w:tc>
        <w:tc>
          <w:tcPr>
            <w:tcW w:type="dxa" w:w="2160"/>
          </w:tcPr>
          <w:p>
            <w:r>
              <w:t>0</w:t>
            </w:r>
          </w:p>
        </w:tc>
        <w:tc>
          <w:tcPr>
            <w:tcW w:type="dxa" w:w="2160"/>
          </w:tcPr>
          <w:p>
            <w:r>
              <w:t>156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$196</w:t>
            </w:r>
          </w:p>
        </w:tc>
        <w:tc>
          <w:tcPr>
            <w:tcW w:type="dxa" w:w="2160"/>
          </w:tcPr>
          <w:p>
            <w:r>
              <w:t>$0</w:t>
            </w:r>
          </w:p>
        </w:tc>
        <w:tc>
          <w:tcPr>
            <w:tcW w:type="dxa" w:w="2160"/>
          </w:tcPr>
          <w:p>
            <w:r>
              <w:t>$0</w:t>
            </w:r>
          </w:p>
        </w:tc>
        <w:tc>
          <w:tcPr>
            <w:tcW w:type="dxa" w:w="2160"/>
          </w:tcPr>
          <w:p>
            <w:r>
              <w:t>$1,455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