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Millington Municipal School District</w:t>
      </w:r>
    </w:p>
    <w:p>
      <w:pPr>
        <w:pStyle w:val="Heading1"/>
      </w:pPr>
      <w:r>
        <w:t>COVID-19 Supplies Distribution Summary for Millington Municipal School District</w:t>
      </w:r>
    </w:p>
    <w:p>
      <w:r>
        <w:t>This summary totals the individual shipments to the schools or central office for Millington Municipal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$138,563</w:t>
            </w:r>
          </w:p>
        </w:tc>
        <w:tc>
          <w:tcPr>
            <w:tcW w:type="dxa" w:w="5400"/>
          </w:tcPr>
          <w:p>
            <w:r>
              <w:t>Total # of Shipments: 27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3,902</w:t>
            </w:r>
          </w:p>
        </w:tc>
        <w:tc>
          <w:tcPr>
            <w:tcW w:type="dxa" w:w="2160"/>
          </w:tcPr>
          <w:p>
            <w:r>
              <w:t>185,300</w:t>
            </w:r>
          </w:p>
        </w:tc>
        <w:tc>
          <w:tcPr>
            <w:tcW w:type="dxa" w:w="2160"/>
          </w:tcPr>
          <w:p>
            <w:r>
              <w:t>0</w:t>
            </w:r>
          </w:p>
        </w:tc>
        <w:tc>
          <w:tcPr>
            <w:tcW w:type="dxa" w:w="2160"/>
          </w:tcPr>
          <w:p>
            <w:r>
              <w:t>656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$5,853</w:t>
            </w:r>
          </w:p>
        </w:tc>
        <w:tc>
          <w:tcPr>
            <w:tcW w:type="dxa" w:w="2160"/>
          </w:tcPr>
          <w:p>
            <w:r>
              <w:t>$59,296</w:t>
            </w:r>
          </w:p>
        </w:tc>
        <w:tc>
          <w:tcPr>
            <w:tcW w:type="dxa" w:w="2160"/>
          </w:tcPr>
          <w:p>
            <w:r>
              <w:t>$0</w:t>
            </w:r>
          </w:p>
        </w:tc>
        <w:tc>
          <w:tcPr>
            <w:tcW w:type="dxa" w:w="2160"/>
          </w:tcPr>
          <w:p>
            <w:r>
              <w:t>$1,410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512</w:t>
            </w:r>
          </w:p>
        </w:tc>
        <w:tc>
          <w:tcPr>
            <w:tcW w:type="dxa" w:w="2160"/>
          </w:tcPr>
          <w:p>
            <w:r>
              <w:t>352</w:t>
            </w:r>
          </w:p>
        </w:tc>
        <w:tc>
          <w:tcPr>
            <w:tcW w:type="dxa" w:w="2160"/>
          </w:tcPr>
          <w:p>
            <w:r>
              <w:t>216</w:t>
            </w:r>
          </w:p>
        </w:tc>
        <w:tc>
          <w:tcPr>
            <w:tcW w:type="dxa" w:w="2160"/>
          </w:tcPr>
          <w:p>
            <w:r>
              <w:t>1,760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$3,907</w:t>
            </w:r>
          </w:p>
        </w:tc>
        <w:tc>
          <w:tcPr>
            <w:tcW w:type="dxa" w:w="2160"/>
          </w:tcPr>
          <w:p>
            <w:r>
              <w:t>$3,439</w:t>
            </w:r>
          </w:p>
        </w:tc>
        <w:tc>
          <w:tcPr>
            <w:tcW w:type="dxa" w:w="2160"/>
          </w:tcPr>
          <w:p>
            <w:r>
              <w:t>$151</w:t>
            </w:r>
          </w:p>
        </w:tc>
        <w:tc>
          <w:tcPr>
            <w:tcW w:type="dxa" w:w="2160"/>
          </w:tcPr>
          <w:p>
            <w:r>
              <w:t>$5,861</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128</w:t>
            </w:r>
          </w:p>
        </w:tc>
        <w:tc>
          <w:tcPr>
            <w:tcW w:type="dxa" w:w="2160"/>
          </w:tcPr>
          <w:p>
            <w:r>
              <w:t>408</w:t>
            </w:r>
          </w:p>
        </w:tc>
        <w:tc>
          <w:tcPr>
            <w:tcW w:type="dxa" w:w="2160"/>
          </w:tcPr>
          <w:p>
            <w:r>
              <w:t>368</w:t>
            </w:r>
          </w:p>
        </w:tc>
        <w:tc>
          <w:tcPr>
            <w:tcW w:type="dxa" w:w="2160"/>
          </w:tcPr>
          <w:p>
            <w:r>
              <w:t>5,160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$224</w:t>
            </w:r>
          </w:p>
        </w:tc>
        <w:tc>
          <w:tcPr>
            <w:tcW w:type="dxa" w:w="2160"/>
          </w:tcPr>
          <w:p>
            <w:r>
              <w:t>$3,656</w:t>
            </w:r>
          </w:p>
        </w:tc>
        <w:tc>
          <w:tcPr>
            <w:tcW w:type="dxa" w:w="2160"/>
          </w:tcPr>
          <w:p>
            <w:r>
              <w:t>$6,624</w:t>
            </w:r>
          </w:p>
        </w:tc>
        <w:tc>
          <w:tcPr>
            <w:tcW w:type="dxa" w:w="2160"/>
          </w:tcPr>
          <w:p>
            <w:r>
              <w:t>$48,143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