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Hardin County</w:t>
      </w:r>
    </w:p>
    <w:p/>
    <w:p>
      <w:r>
        <w:t>This summary totals the individual shipments in response to COVID 19 to municipal government entities within Hardin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$5,536</w:t>
            </w:r>
          </w:p>
        </w:tc>
        <w:tc>
          <w:tcPr>
            <w:tcW w:type="dxa" w:w="5400"/>
          </w:tcPr>
          <w:p>
            <w:r>
              <w:t>Total # of Shipments: 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100</w:t>
            </w:r>
          </w:p>
        </w:tc>
        <w:tc>
          <w:tcPr>
            <w:tcW w:type="dxa" w:w="2160"/>
          </w:tcPr>
          <w:p>
            <w:r>
              <w:t>850</w:t>
            </w:r>
          </w:p>
        </w:tc>
        <w:tc>
          <w:tcPr>
            <w:tcW w:type="dxa" w:w="2160"/>
          </w:tcPr>
          <w:p>
            <w:r>
              <w:t>550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$101</w:t>
            </w:r>
          </w:p>
        </w:tc>
        <w:tc>
          <w:tcPr>
            <w:tcW w:type="dxa" w:w="2160"/>
          </w:tcPr>
          <w:p>
            <w:r>
              <w:t>$842</w:t>
            </w:r>
          </w:p>
        </w:tc>
        <w:tc>
          <w:tcPr>
            <w:tcW w:type="dxa" w:w="2160"/>
          </w:tcPr>
          <w:p>
            <w:r>
              <w:t>$1,639</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62</w:t>
            </w:r>
          </w:p>
        </w:tc>
        <w:tc>
          <w:tcPr>
            <w:tcW w:type="dxa" w:w="1543"/>
          </w:tcPr>
          <w:p>
            <w:r>
              <w:t>10</w:t>
            </w:r>
          </w:p>
        </w:tc>
        <w:tc>
          <w:tcPr>
            <w:tcW w:type="dxa" w:w="1543"/>
          </w:tcPr>
          <w:p>
            <w:r>
              <w:t>60</w:t>
            </w:r>
          </w:p>
        </w:tc>
        <w:tc>
          <w:tcPr>
            <w:tcW w:type="dxa" w:w="1543"/>
          </w:tcPr>
          <w:p>
            <w:r>
              <w:t>20</w:t>
            </w:r>
          </w:p>
        </w:tc>
        <w:tc>
          <w:tcPr>
            <w:tcW w:type="dxa" w:w="1543"/>
          </w:tcPr>
          <w:p>
            <w:r>
              <w:t>40</w:t>
            </w:r>
          </w:p>
        </w:tc>
        <w:tc>
          <w:tcPr>
            <w:tcW w:type="dxa" w:w="1543"/>
          </w:tcPr>
          <w:p>
            <w:r>
              <w:t>10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$473</w:t>
            </w:r>
          </w:p>
        </w:tc>
        <w:tc>
          <w:tcPr>
            <w:tcW w:type="dxa" w:w="1543"/>
          </w:tcPr>
          <w:p>
            <w:r>
              <w:t>$22</w:t>
            </w:r>
          </w:p>
        </w:tc>
        <w:tc>
          <w:tcPr>
            <w:tcW w:type="dxa" w:w="1543"/>
          </w:tcPr>
          <w:p>
            <w:r>
              <w:t>$152</w:t>
            </w:r>
          </w:p>
        </w:tc>
        <w:tc>
          <w:tcPr>
            <w:tcW w:type="dxa" w:w="1543"/>
          </w:tcPr>
          <w:p>
            <w:r>
              <w:t>$67</w:t>
            </w:r>
          </w:p>
        </w:tc>
        <w:tc>
          <w:tcPr>
            <w:tcW w:type="dxa" w:w="1543"/>
          </w:tcPr>
          <w:p>
            <w:r>
              <w:t>$390</w:t>
            </w:r>
          </w:p>
        </w:tc>
        <w:tc>
          <w:tcPr>
            <w:tcW w:type="dxa" w:w="1543"/>
          </w:tcPr>
          <w:p>
            <w:r>
              <w:t>$4</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60</w:t>
            </w:r>
          </w:p>
        </w:tc>
        <w:tc>
          <w:tcPr>
            <w:tcW w:type="dxa" w:w="2700"/>
          </w:tcPr>
          <w:p>
            <w:r>
              <w:t>59</w:t>
            </w:r>
          </w:p>
        </w:tc>
        <w:tc>
          <w:tcPr>
            <w:tcW w:type="dxa" w:w="2700"/>
          </w:tcPr>
          <w:p>
            <w:r>
              <w:t>96</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$353</w:t>
            </w:r>
          </w:p>
        </w:tc>
        <w:tc>
          <w:tcPr>
            <w:tcW w:type="dxa" w:w="2700"/>
          </w:tcPr>
          <w:p>
            <w:r>
              <w:t>$550</w:t>
            </w:r>
          </w:p>
        </w:tc>
        <w:tc>
          <w:tcPr>
            <w:tcW w:type="dxa" w:w="2700"/>
          </w:tcPr>
          <w:p>
            <w:r>
              <w:t>$944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