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Boones Creek Elementary Boones Creek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$25,190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324</w:t>
            </w:r>
          </w:p>
        </w:tc>
        <w:tc>
          <w:tcPr>
            <w:tcW w:type="dxa" w:w="2160"/>
          </w:tcPr>
          <w:p>
            <w:r>
              <w:t>28,950</w:t>
            </w:r>
          </w:p>
        </w:tc>
        <w:tc>
          <w:tcPr>
            <w:tcW w:type="dxa" w:w="2160"/>
          </w:tcPr>
          <w:p>
            <w:r>
              <w:t>0</w:t>
            </w:r>
          </w:p>
        </w:tc>
        <w:tc>
          <w:tcPr>
            <w:tcW w:type="dxa" w:w="2160"/>
          </w:tcPr>
          <w:p>
            <w:r>
              <w:t>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$486</w:t>
            </w:r>
          </w:p>
        </w:tc>
        <w:tc>
          <w:tcPr>
            <w:tcW w:type="dxa" w:w="2160"/>
          </w:tcPr>
          <w:p>
            <w:r>
              <w:t>$9,264</w:t>
            </w:r>
          </w:p>
        </w:tc>
        <w:tc>
          <w:tcPr>
            <w:tcW w:type="dxa" w:w="2160"/>
          </w:tcPr>
          <w:p>
            <w:r>
              <w:t>$0</w:t>
            </w:r>
          </w:p>
        </w:tc>
        <w:tc>
          <w:tcPr>
            <w:tcW w:type="dxa" w:w="2160"/>
          </w:tcPr>
          <w:p>
            <w:r>
              <w:t>$4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w:t>
            </w:r>
          </w:p>
        </w:tc>
        <w:tc>
          <w:tcPr>
            <w:tcW w:type="dxa" w:w="2160"/>
          </w:tcPr>
          <w:p>
            <w:r>
              <w:t>112</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w:t>
            </w:r>
          </w:p>
        </w:tc>
        <w:tc>
          <w:tcPr>
            <w:tcW w:type="dxa" w:w="2160"/>
          </w:tcPr>
          <w:p>
            <w:r>
              <w:t>$2,016</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