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Sevier County School System</w:t>
      </w:r>
    </w:p>
    <w:p>
      <w:r>
        <w:t>This summary totals the individual shipments to the schools or central office for Sevier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$715,732</w:t>
            </w:r>
          </w:p>
        </w:tc>
        <w:tc>
          <w:tcPr>
            <w:tcW w:type="dxa" w:w="5400"/>
          </w:tcPr>
          <w:p>
            <w:r>
              <w:t>Total # of Shipments: 134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104,954</w:t>
            </w:r>
          </w:p>
        </w:tc>
        <w:tc>
          <w:tcPr>
            <w:tcW w:type="dxa" w:w="2160"/>
          </w:tcPr>
          <w:p>
            <w:r>
              <w:t>285,730</w:t>
            </w:r>
          </w:p>
        </w:tc>
        <w:tc>
          <w:tcPr>
            <w:tcW w:type="dxa" w:w="2160"/>
          </w:tcPr>
          <w:p>
            <w:r>
              <w:t>48</w:t>
            </w:r>
          </w:p>
        </w:tc>
        <w:tc>
          <w:tcPr>
            <w:tcW w:type="dxa" w:w="2160"/>
          </w:tcPr>
          <w:p>
            <w:r>
              <w:t>3,479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$157,431</w:t>
            </w:r>
          </w:p>
        </w:tc>
        <w:tc>
          <w:tcPr>
            <w:tcW w:type="dxa" w:w="2160"/>
          </w:tcPr>
          <w:p>
            <w:r>
              <w:t>$91,434</w:t>
            </w:r>
          </w:p>
        </w:tc>
        <w:tc>
          <w:tcPr>
            <w:tcW w:type="dxa" w:w="2160"/>
          </w:tcPr>
          <w:p>
            <w:r>
              <w:t>$48</w:t>
            </w:r>
          </w:p>
        </w:tc>
        <w:tc>
          <w:tcPr>
            <w:tcW w:type="dxa" w:w="2160"/>
          </w:tcPr>
          <w:p>
            <w:r>
              <w:t>$7,480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3144</w:t>
            </w:r>
          </w:p>
        </w:tc>
        <w:tc>
          <w:tcPr>
            <w:tcW w:type="dxa" w:w="2160"/>
          </w:tcPr>
          <w:p>
            <w:r>
              <w:t>4252</w:t>
            </w:r>
          </w:p>
        </w:tc>
        <w:tc>
          <w:tcPr>
            <w:tcW w:type="dxa" w:w="2160"/>
          </w:tcPr>
          <w:p>
            <w:r>
              <w:t>1,332</w:t>
            </w:r>
          </w:p>
        </w:tc>
        <w:tc>
          <w:tcPr>
            <w:tcW w:type="dxa" w:w="2160"/>
          </w:tcPr>
          <w:p>
            <w:r>
              <w:t>9,280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$23,989</w:t>
            </w:r>
          </w:p>
        </w:tc>
        <w:tc>
          <w:tcPr>
            <w:tcW w:type="dxa" w:w="2160"/>
          </w:tcPr>
          <w:p>
            <w:r>
              <w:t>$41,542</w:t>
            </w:r>
          </w:p>
        </w:tc>
        <w:tc>
          <w:tcPr>
            <w:tcW w:type="dxa" w:w="2160"/>
          </w:tcPr>
          <w:p>
            <w:r>
              <w:t>$932</w:t>
            </w:r>
          </w:p>
        </w:tc>
        <w:tc>
          <w:tcPr>
            <w:tcW w:type="dxa" w:w="2160"/>
          </w:tcPr>
          <w:p>
            <w:r>
              <w:t>$30,902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1,608</w:t>
            </w:r>
          </w:p>
        </w:tc>
        <w:tc>
          <w:tcPr>
            <w:tcW w:type="dxa" w:w="2160"/>
          </w:tcPr>
          <w:p>
            <w:r>
              <w:t>2905</w:t>
            </w:r>
          </w:p>
        </w:tc>
        <w:tc>
          <w:tcPr>
            <w:tcW w:type="dxa" w:w="2160"/>
          </w:tcPr>
          <w:p>
            <w:r>
              <w:t>31,648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$14,408</w:t>
            </w:r>
          </w:p>
        </w:tc>
        <w:tc>
          <w:tcPr>
            <w:tcW w:type="dxa" w:w="2160"/>
          </w:tcPr>
          <w:p>
            <w:r>
              <w:t>$52,290</w:t>
            </w:r>
          </w:p>
        </w:tc>
        <w:tc>
          <w:tcPr>
            <w:tcW w:type="dxa" w:w="2160"/>
          </w:tcPr>
          <w:p>
            <w:r>
              <w:t>$295,276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