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Germantown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$10,172</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200</w:t>
            </w:r>
          </w:p>
        </w:tc>
        <w:tc>
          <w:tcPr>
            <w:tcW w:type="dxa" w:w="1543"/>
          </w:tcPr>
          <w:p>
            <w:r>
              <w:t>975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$666</w:t>
            </w:r>
          </w:p>
        </w:tc>
        <w:tc>
          <w:tcPr>
            <w:tcW w:type="dxa" w:w="1543"/>
          </w:tcPr>
          <w:p>
            <w:r>
              <w:t>$9,506</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