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Huntingdon Special School District</w:t>
      </w:r>
    </w:p>
    <w:p>
      <w:pPr>
        <w:pStyle w:val="Heading1"/>
      </w:pPr>
      <w:r>
        <w:t>COVID-19 Supplies Distribution Summary for Huntingdon Special School District</w:t>
      </w:r>
    </w:p>
    <w:p>
      <w:r>
        <w:t>This summary totals the individual shipments to the schools or central office for Huntingdon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$87,956</w:t>
            </w:r>
          </w:p>
        </w:tc>
        <w:tc>
          <w:tcPr>
            <w:tcW w:type="dxa" w:w="5400"/>
          </w:tcPr>
          <w:p>
            <w:r>
              <w:t>Total # of Shipments: 25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1,034</w:t>
            </w:r>
          </w:p>
        </w:tc>
        <w:tc>
          <w:tcPr>
            <w:tcW w:type="dxa" w:w="2160"/>
          </w:tcPr>
          <w:p>
            <w:r>
              <w:t>72,900</w:t>
            </w:r>
          </w:p>
        </w:tc>
        <w:tc>
          <w:tcPr>
            <w:tcW w:type="dxa" w:w="2160"/>
          </w:tcPr>
          <w:p>
            <w:r>
              <w:t>9</w:t>
            </w:r>
          </w:p>
        </w:tc>
        <w:tc>
          <w:tcPr>
            <w:tcW w:type="dxa" w:w="2160"/>
          </w:tcPr>
          <w:p>
            <w:r>
              <w:t>448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$1,551</w:t>
            </w:r>
          </w:p>
        </w:tc>
        <w:tc>
          <w:tcPr>
            <w:tcW w:type="dxa" w:w="2160"/>
          </w:tcPr>
          <w:p>
            <w:r>
              <w:t>$23,328</w:t>
            </w:r>
          </w:p>
        </w:tc>
        <w:tc>
          <w:tcPr>
            <w:tcW w:type="dxa" w:w="2160"/>
          </w:tcPr>
          <w:p>
            <w:r>
              <w:t>$9</w:t>
            </w:r>
          </w:p>
        </w:tc>
        <w:tc>
          <w:tcPr>
            <w:tcW w:type="dxa" w:w="2160"/>
          </w:tcPr>
          <w:p>
            <w:r>
              <w:t>$963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254</w:t>
            </w:r>
          </w:p>
        </w:tc>
        <w:tc>
          <w:tcPr>
            <w:tcW w:type="dxa" w:w="2160"/>
          </w:tcPr>
          <w:p>
            <w:r>
              <w:t>500</w:t>
            </w:r>
          </w:p>
        </w:tc>
        <w:tc>
          <w:tcPr>
            <w:tcW w:type="dxa" w:w="2160"/>
          </w:tcPr>
          <w:p>
            <w:r>
              <w:t>36</w:t>
            </w:r>
          </w:p>
        </w:tc>
        <w:tc>
          <w:tcPr>
            <w:tcW w:type="dxa" w:w="2160"/>
          </w:tcPr>
          <w:p>
            <w:r>
              <w:t>1,720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$1,938</w:t>
            </w:r>
          </w:p>
        </w:tc>
        <w:tc>
          <w:tcPr>
            <w:tcW w:type="dxa" w:w="2160"/>
          </w:tcPr>
          <w:p>
            <w:r>
              <w:t>$4,885</w:t>
            </w:r>
          </w:p>
        </w:tc>
        <w:tc>
          <w:tcPr>
            <w:tcW w:type="dxa" w:w="2160"/>
          </w:tcPr>
          <w:p>
            <w:r>
              <w:t>$25</w:t>
            </w:r>
          </w:p>
        </w:tc>
        <w:tc>
          <w:tcPr>
            <w:tcW w:type="dxa" w:w="2160"/>
          </w:tcPr>
          <w:p>
            <w:r>
              <w:t>$5,728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300</w:t>
            </w:r>
          </w:p>
        </w:tc>
        <w:tc>
          <w:tcPr>
            <w:tcW w:type="dxa" w:w="2160"/>
          </w:tcPr>
          <w:p>
            <w:r>
              <w:t>4,676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$5,400</w:t>
            </w:r>
          </w:p>
        </w:tc>
        <w:tc>
          <w:tcPr>
            <w:tcW w:type="dxa" w:w="2160"/>
          </w:tcPr>
          <w:p>
            <w:r>
              <w:t>$43,627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