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Cleveland City Schools</w:t>
      </w:r>
    </w:p>
    <w:p>
      <w:pPr>
        <w:pStyle w:val="Heading1"/>
      </w:pPr>
      <w:r>
        <w:t>COVID-19 Supplies Distribution Summary for D.P. Yates Primary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$11,407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3,100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$992</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85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$830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48</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$864</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