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Morgan County 911</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$12,409</w:t>
            </w:r>
          </w:p>
        </w:tc>
        <w:tc>
          <w:tcPr>
            <w:tcW w:type="dxa" w:w="5400"/>
          </w:tcPr>
          <w:p>
            <w:r>
              <w:t>Total # of Shipments: 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5,700</w:t>
            </w:r>
          </w:p>
        </w:tc>
        <w:tc>
          <w:tcPr>
            <w:tcW w:type="dxa" w:w="2160"/>
          </w:tcPr>
          <w:p>
            <w:r>
              <w:t>1,500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$5,643</w:t>
            </w:r>
          </w:p>
        </w:tc>
        <w:tc>
          <w:tcPr>
            <w:tcW w:type="dxa" w:w="2160"/>
          </w:tcPr>
          <w:p>
            <w:r>
              <w:t>$4,470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$343</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81</w:t>
            </w:r>
          </w:p>
        </w:tc>
        <w:tc>
          <w:tcPr>
            <w:tcW w:type="dxa" w:w="2700"/>
          </w:tcPr>
          <w:p>
            <w:r>
              <w:t>93</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$756</w:t>
            </w:r>
          </w:p>
        </w:tc>
        <w:tc>
          <w:tcPr>
            <w:tcW w:type="dxa" w:w="2700"/>
          </w:tcPr>
          <w:p>
            <w:r>
              <w:t>$914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