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Getwell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$9,490</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70</w:t>
            </w:r>
          </w:p>
        </w:tc>
        <w:tc>
          <w:tcPr>
            <w:tcW w:type="dxa" w:w="2160"/>
          </w:tcPr>
          <w:p>
            <w:r>
              <w:t>6,600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$105</w:t>
            </w:r>
          </w:p>
        </w:tc>
        <w:tc>
          <w:tcPr>
            <w:tcW w:type="dxa" w:w="2160"/>
          </w:tcPr>
          <w:p>
            <w:r>
              <w:t>$2,112</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68</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$664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104</w:t>
            </w:r>
          </w:p>
        </w:tc>
        <w:tc>
          <w:tcPr>
            <w:tcW w:type="dxa" w:w="2160"/>
          </w:tcPr>
          <w:p>
            <w:r>
              <w:t>48</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$932</w:t>
            </w:r>
          </w:p>
        </w:tc>
        <w:tc>
          <w:tcPr>
            <w:tcW w:type="dxa" w:w="2160"/>
          </w:tcPr>
          <w:p>
            <w:r>
              <w:t>$864</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