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Campbell County Schools</w:t>
      </w:r>
    </w:p>
    <w:p>
      <w:pPr>
        <w:pStyle w:val="Heading1"/>
      </w:pPr>
      <w:r>
        <w:t>COVID-19 Supplies Distribution Summary for Campbell County Comprehensive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$74,235</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2,460</w:t>
            </w:r>
          </w:p>
        </w:tc>
        <w:tc>
          <w:tcPr>
            <w:tcW w:type="dxa" w:w="2160"/>
          </w:tcPr>
          <w:p>
            <w:r>
              <w:t>34,200</w:t>
            </w:r>
          </w:p>
        </w:tc>
        <w:tc>
          <w:tcPr>
            <w:tcW w:type="dxa" w:w="2160"/>
          </w:tcPr>
          <w:p>
            <w:r>
              <w:t>0</w:t>
            </w:r>
          </w:p>
        </w:tc>
        <w:tc>
          <w:tcPr>
            <w:tcW w:type="dxa" w:w="2160"/>
          </w:tcPr>
          <w:p>
            <w:r>
              <w:t>250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$3,690</w:t>
            </w:r>
          </w:p>
        </w:tc>
        <w:tc>
          <w:tcPr>
            <w:tcW w:type="dxa" w:w="2160"/>
          </w:tcPr>
          <w:p>
            <w:r>
              <w:t>$10,944</w:t>
            </w:r>
          </w:p>
        </w:tc>
        <w:tc>
          <w:tcPr>
            <w:tcW w:type="dxa" w:w="2160"/>
          </w:tcPr>
          <w:p>
            <w:r>
              <w:t>$0</w:t>
            </w:r>
          </w:p>
        </w:tc>
        <w:tc>
          <w:tcPr>
            <w:tcW w:type="dxa" w:w="2160"/>
          </w:tcPr>
          <w:p>
            <w:r>
              <w:t>$538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595</w:t>
            </w:r>
          </w:p>
        </w:tc>
        <w:tc>
          <w:tcPr>
            <w:tcW w:type="dxa" w:w="2160"/>
          </w:tcPr>
          <w:p>
            <w:r>
              <w:t>396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$5,813</w:t>
            </w:r>
          </w:p>
        </w:tc>
        <w:tc>
          <w:tcPr>
            <w:tcW w:type="dxa" w:w="2160"/>
          </w:tcPr>
          <w:p>
            <w:r>
              <w:t>$277</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132</w:t>
            </w:r>
          </w:p>
        </w:tc>
        <w:tc>
          <w:tcPr>
            <w:tcW w:type="dxa" w:w="2160"/>
          </w:tcPr>
          <w:p>
            <w:r>
              <w:t>235</w:t>
            </w:r>
          </w:p>
        </w:tc>
        <w:tc>
          <w:tcPr>
            <w:tcW w:type="dxa" w:w="2160"/>
          </w:tcPr>
          <w:p>
            <w:r>
              <w:t>4,824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$1,183</w:t>
            </w:r>
          </w:p>
        </w:tc>
        <w:tc>
          <w:tcPr>
            <w:tcW w:type="dxa" w:w="2160"/>
          </w:tcPr>
          <w:p>
            <w:r>
              <w:t>$4,230</w:t>
            </w:r>
          </w:p>
        </w:tc>
        <w:tc>
          <w:tcPr>
            <w:tcW w:type="dxa" w:w="2160"/>
          </w:tcPr>
          <w:p>
            <w:r>
              <w:t>$45,008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