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McNairy County</w:t>
      </w:r>
    </w:p>
    <w:p/>
    <w:p>
      <w:r>
        <w:t>This summary totals the individual shipments in response to COVID 19 to McNairy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$10,067</w:t>
            </w:r>
          </w:p>
        </w:tc>
        <w:tc>
          <w:tcPr>
            <w:tcW w:type="dxa" w:w="5400"/>
          </w:tcPr>
          <w:p>
            <w:r>
              <w:t>Total # of Shipments: 14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350</w:t>
            </w:r>
          </w:p>
        </w:tc>
        <w:tc>
          <w:tcPr>
            <w:tcW w:type="dxa" w:w="2160"/>
          </w:tcPr>
          <w:p>
            <w:r>
              <w:t>1,350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$354</w:t>
            </w:r>
          </w:p>
        </w:tc>
        <w:tc>
          <w:tcPr>
            <w:tcW w:type="dxa" w:w="2160"/>
          </w:tcPr>
          <w:p>
            <w:r>
              <w:t>$1,336</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255</w:t>
            </w:r>
          </w:p>
        </w:tc>
        <w:tc>
          <w:tcPr>
            <w:tcW w:type="dxa" w:w="1543"/>
          </w:tcPr>
          <w:p>
            <w:r>
              <w:t>40</w:t>
            </w:r>
          </w:p>
        </w:tc>
        <w:tc>
          <w:tcPr>
            <w:tcW w:type="dxa" w:w="1543"/>
          </w:tcPr>
          <w:p>
            <w:r>
              <w:t>10</w:t>
            </w:r>
          </w:p>
        </w:tc>
        <w:tc>
          <w:tcPr>
            <w:tcW w:type="dxa" w:w="1543"/>
          </w:tcPr>
          <w:p>
            <w:r>
              <w:t>60</w:t>
            </w:r>
          </w:p>
        </w:tc>
        <w:tc>
          <w:tcPr>
            <w:tcW w:type="dxa" w:w="1543"/>
          </w:tcPr>
          <w:p>
            <w:r>
              <w:t>45</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$1,946</w:t>
            </w:r>
          </w:p>
        </w:tc>
        <w:tc>
          <w:tcPr>
            <w:tcW w:type="dxa" w:w="1543"/>
          </w:tcPr>
          <w:p>
            <w:r>
              <w:t>$86</w:t>
            </w:r>
          </w:p>
        </w:tc>
        <w:tc>
          <w:tcPr>
            <w:tcW w:type="dxa" w:w="1543"/>
          </w:tcPr>
          <w:p>
            <w:r>
              <w:t>$25</w:t>
            </w:r>
          </w:p>
        </w:tc>
        <w:tc>
          <w:tcPr>
            <w:tcW w:type="dxa" w:w="1543"/>
          </w:tcPr>
          <w:p>
            <w:r>
              <w:t>$200</w:t>
            </w:r>
          </w:p>
        </w:tc>
        <w:tc>
          <w:tcPr>
            <w:tcW w:type="dxa" w:w="1543"/>
          </w:tcPr>
          <w:p>
            <w:r>
              <w:t>$439</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204</w:t>
            </w:r>
          </w:p>
        </w:tc>
        <w:tc>
          <w:tcPr>
            <w:tcW w:type="dxa" w:w="2700"/>
          </w:tcPr>
          <w:p>
            <w:r>
              <w:t>185</w:t>
            </w:r>
          </w:p>
        </w:tc>
        <w:tc>
          <w:tcPr>
            <w:tcW w:type="dxa" w:w="2700"/>
          </w:tcPr>
          <w:p>
            <w:r>
              <w:t>155</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$1,200</w:t>
            </w:r>
          </w:p>
        </w:tc>
        <w:tc>
          <w:tcPr>
            <w:tcW w:type="dxa" w:w="2700"/>
          </w:tcPr>
          <w:p>
            <w:r>
              <w:t>$1,726</w:t>
            </w:r>
          </w:p>
        </w:tc>
        <w:tc>
          <w:tcPr>
            <w:tcW w:type="dxa" w:w="2700"/>
          </w:tcPr>
          <w:p>
            <w:r>
              <w:t>$1,524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