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Shwab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$62,071</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768</w:t>
            </w:r>
          </w:p>
        </w:tc>
        <w:tc>
          <w:tcPr>
            <w:tcW w:type="dxa" w:w="2160"/>
          </w:tcPr>
          <w:p>
            <w:r>
              <w:t>48,250</w:t>
            </w:r>
          </w:p>
        </w:tc>
        <w:tc>
          <w:tcPr>
            <w:tcW w:type="dxa" w:w="2160"/>
          </w:tcPr>
          <w:p>
            <w:r>
              <w:t>0</w:t>
            </w:r>
          </w:p>
        </w:tc>
        <w:tc>
          <w:tcPr>
            <w:tcW w:type="dxa" w:w="2160"/>
          </w:tcPr>
          <w:p>
            <w:r>
              <w:t>600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$1,152</w:t>
            </w:r>
          </w:p>
        </w:tc>
        <w:tc>
          <w:tcPr>
            <w:tcW w:type="dxa" w:w="2160"/>
          </w:tcPr>
          <w:p>
            <w:r>
              <w:t>$15,440</w:t>
            </w:r>
          </w:p>
        </w:tc>
        <w:tc>
          <w:tcPr>
            <w:tcW w:type="dxa" w:w="2160"/>
          </w:tcPr>
          <w:p>
            <w:r>
              <w:t>$0</w:t>
            </w:r>
          </w:p>
        </w:tc>
        <w:tc>
          <w:tcPr>
            <w:tcW w:type="dxa" w:w="2160"/>
          </w:tcPr>
          <w:p>
            <w:r>
              <w:t>$1,290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158</w:t>
            </w:r>
          </w:p>
        </w:tc>
        <w:tc>
          <w:tcPr>
            <w:tcW w:type="dxa" w:w="2160"/>
          </w:tcPr>
          <w:p>
            <w:r>
              <w:t>180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$1,544</w:t>
            </w:r>
          </w:p>
        </w:tc>
        <w:tc>
          <w:tcPr>
            <w:tcW w:type="dxa" w:w="2160"/>
          </w:tcPr>
          <w:p>
            <w:r>
              <w:t>$126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232</w:t>
            </w:r>
          </w:p>
        </w:tc>
        <w:tc>
          <w:tcPr>
            <w:tcW w:type="dxa" w:w="2160"/>
          </w:tcPr>
          <w:p>
            <w:r>
              <w:t>132</w:t>
            </w:r>
          </w:p>
        </w:tc>
        <w:tc>
          <w:tcPr>
            <w:tcW w:type="dxa" w:w="2160"/>
          </w:tcPr>
          <w:p>
            <w:r>
              <w:t>3,888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$2,079</w:t>
            </w:r>
          </w:p>
        </w:tc>
        <w:tc>
          <w:tcPr>
            <w:tcW w:type="dxa" w:w="2160"/>
          </w:tcPr>
          <w:p>
            <w:r>
              <w:t>$2,376</w:t>
            </w:r>
          </w:p>
        </w:tc>
        <w:tc>
          <w:tcPr>
            <w:tcW w:type="dxa" w:w="2160"/>
          </w:tcPr>
          <w:p>
            <w:r>
              <w:t>$36,275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