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Ford Road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$29,314</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850</w:t>
            </w:r>
          </w:p>
        </w:tc>
        <w:tc>
          <w:tcPr>
            <w:tcW w:type="dxa" w:w="2160"/>
          </w:tcPr>
          <w:p>
            <w:r>
              <w:t>11,600</w:t>
            </w:r>
          </w:p>
        </w:tc>
        <w:tc>
          <w:tcPr>
            <w:tcW w:type="dxa" w:w="2160"/>
          </w:tcPr>
          <w:p>
            <w:r>
              <w:t>0</w:t>
            </w:r>
          </w:p>
        </w:tc>
        <w:tc>
          <w:tcPr>
            <w:tcW w:type="dxa" w:w="2160"/>
          </w:tcPr>
          <w:p>
            <w:r>
              <w:t>255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$1,275</w:t>
            </w:r>
          </w:p>
        </w:tc>
        <w:tc>
          <w:tcPr>
            <w:tcW w:type="dxa" w:w="2160"/>
          </w:tcPr>
          <w:p>
            <w:r>
              <w:t>$3,712</w:t>
            </w:r>
          </w:p>
        </w:tc>
        <w:tc>
          <w:tcPr>
            <w:tcW w:type="dxa" w:w="2160"/>
          </w:tcPr>
          <w:p>
            <w:r>
              <w:t>$0</w:t>
            </w:r>
          </w:p>
        </w:tc>
        <w:tc>
          <w:tcPr>
            <w:tcW w:type="dxa" w:w="2160"/>
          </w:tcPr>
          <w:p>
            <w:r>
              <w:t>$548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340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$3,322</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1,776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$16,570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