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Church Hill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$39,373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822</w:t>
            </w:r>
          </w:p>
        </w:tc>
        <w:tc>
          <w:tcPr>
            <w:tcW w:type="dxa" w:w="2160"/>
          </w:tcPr>
          <w:p>
            <w:r>
              <w:t>36,100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$1,233</w:t>
            </w:r>
          </w:p>
        </w:tc>
        <w:tc>
          <w:tcPr>
            <w:tcW w:type="dxa" w:w="2160"/>
          </w:tcPr>
          <w:p>
            <w:r>
              <w:t>$11,552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$2,960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276</w:t>
            </w:r>
          </w:p>
        </w:tc>
        <w:tc>
          <w:tcPr>
            <w:tcW w:type="dxa" w:w="2160"/>
          </w:tcPr>
          <w:p>
            <w:r>
              <w:t>72</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$2,473</w:t>
            </w:r>
          </w:p>
        </w:tc>
        <w:tc>
          <w:tcPr>
            <w:tcW w:type="dxa" w:w="2160"/>
          </w:tcPr>
          <w:p>
            <w:r>
              <w:t>$1,296</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