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Benton County General Sessions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