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College Grove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$18,749</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876</w:t>
            </w:r>
          </w:p>
        </w:tc>
        <w:tc>
          <w:tcPr>
            <w:tcW w:type="dxa" w:w="2160"/>
          </w:tcPr>
          <w:p>
            <w:r>
              <w:t>10,000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$1,314</w:t>
            </w:r>
          </w:p>
        </w:tc>
        <w:tc>
          <w:tcPr>
            <w:tcW w:type="dxa" w:w="2160"/>
          </w:tcPr>
          <w:p>
            <w:r>
              <w:t>$3,200</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130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$1,270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124</w:t>
            </w:r>
          </w:p>
        </w:tc>
        <w:tc>
          <w:tcPr>
            <w:tcW w:type="dxa" w:w="2160"/>
          </w:tcPr>
          <w:p>
            <w:r>
              <w:t>912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$2,232</w:t>
            </w:r>
          </w:p>
        </w:tc>
        <w:tc>
          <w:tcPr>
            <w:tcW w:type="dxa" w:w="2160"/>
          </w:tcPr>
          <w:p>
            <w:r>
              <w:t>$8,509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