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Metro Nashville Public Schools</w:t>
      </w:r>
    </w:p>
    <w:p>
      <w:pPr>
        <w:pStyle w:val="Heading1"/>
      </w:pPr>
      <w:r>
        <w:t>COVID-19 Supplies Distribution Summary for Tusculum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$49,857</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3,188</w:t>
            </w:r>
          </w:p>
        </w:tc>
        <w:tc>
          <w:tcPr>
            <w:tcW w:type="dxa" w:w="2160"/>
          </w:tcPr>
          <w:p>
            <w:r>
              <w:t>18,500</w:t>
            </w:r>
          </w:p>
        </w:tc>
        <w:tc>
          <w:tcPr>
            <w:tcW w:type="dxa" w:w="2160"/>
          </w:tcPr>
          <w:p>
            <w:r>
              <w:t>0</w:t>
            </w:r>
          </w:p>
        </w:tc>
        <w:tc>
          <w:tcPr>
            <w:tcW w:type="dxa" w:w="2160"/>
          </w:tcPr>
          <w:p>
            <w:r>
              <w:t>180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$4,782</w:t>
            </w:r>
          </w:p>
        </w:tc>
        <w:tc>
          <w:tcPr>
            <w:tcW w:type="dxa" w:w="2160"/>
          </w:tcPr>
          <w:p>
            <w:r>
              <w:t>$5,920</w:t>
            </w:r>
          </w:p>
        </w:tc>
        <w:tc>
          <w:tcPr>
            <w:tcW w:type="dxa" w:w="2160"/>
          </w:tcPr>
          <w:p>
            <w:r>
              <w:t>$0</w:t>
            </w:r>
          </w:p>
        </w:tc>
        <w:tc>
          <w:tcPr>
            <w:tcW w:type="dxa" w:w="2160"/>
          </w:tcPr>
          <w:p>
            <w:r>
              <w:t>$387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470</w:t>
            </w:r>
          </w:p>
        </w:tc>
        <w:tc>
          <w:tcPr>
            <w:tcW w:type="dxa" w:w="2160"/>
          </w:tcPr>
          <w:p>
            <w:r>
              <w:t>144</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$4,592</w:t>
            </w:r>
          </w:p>
        </w:tc>
        <w:tc>
          <w:tcPr>
            <w:tcW w:type="dxa" w:w="2160"/>
          </w:tcPr>
          <w:p>
            <w:r>
              <w:t>$101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172</w:t>
            </w:r>
          </w:p>
        </w:tc>
        <w:tc>
          <w:tcPr>
            <w:tcW w:type="dxa" w:w="2160"/>
          </w:tcPr>
          <w:p>
            <w:r>
              <w:t>2,808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$3,096</w:t>
            </w:r>
          </w:p>
        </w:tc>
        <w:tc>
          <w:tcPr>
            <w:tcW w:type="dxa" w:w="2160"/>
          </w:tcPr>
          <w:p>
            <w:r>
              <w:t>$26,199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