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Margaret Allen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$68,914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220</w:t>
            </w:r>
          </w:p>
        </w:tc>
        <w:tc>
          <w:tcPr>
            <w:tcW w:type="dxa" w:w="2160"/>
          </w:tcPr>
          <w:p>
            <w:r>
              <w:t>48,700</w:t>
            </w:r>
          </w:p>
        </w:tc>
        <w:tc>
          <w:tcPr>
            <w:tcW w:type="dxa" w:w="2160"/>
          </w:tcPr>
          <w:p>
            <w:r>
              <w:t>0</w:t>
            </w:r>
          </w:p>
        </w:tc>
        <w:tc>
          <w:tcPr>
            <w:tcW w:type="dxa" w:w="2160"/>
          </w:tcPr>
          <w:p>
            <w:r>
              <w:t>1,275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$330</w:t>
            </w:r>
          </w:p>
        </w:tc>
        <w:tc>
          <w:tcPr>
            <w:tcW w:type="dxa" w:w="2160"/>
          </w:tcPr>
          <w:p>
            <w:r>
              <w:t>$15,584</w:t>
            </w:r>
          </w:p>
        </w:tc>
        <w:tc>
          <w:tcPr>
            <w:tcW w:type="dxa" w:w="2160"/>
          </w:tcPr>
          <w:p>
            <w:r>
              <w:t>$0</w:t>
            </w:r>
          </w:p>
        </w:tc>
        <w:tc>
          <w:tcPr>
            <w:tcW w:type="dxa" w:w="2160"/>
          </w:tcPr>
          <w:p>
            <w:r>
              <w:t>$2,741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504</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$4,924</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240</w:t>
            </w:r>
          </w:p>
        </w:tc>
        <w:tc>
          <w:tcPr>
            <w:tcW w:type="dxa" w:w="2160"/>
          </w:tcPr>
          <w:p>
            <w:r>
              <w:t>168</w:t>
            </w:r>
          </w:p>
        </w:tc>
        <w:tc>
          <w:tcPr>
            <w:tcW w:type="dxa" w:w="2160"/>
          </w:tcPr>
          <w:p>
            <w:r>
              <w:t>4,080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$2,150</w:t>
            </w:r>
          </w:p>
        </w:tc>
        <w:tc>
          <w:tcPr>
            <w:tcW w:type="dxa" w:w="2160"/>
          </w:tcPr>
          <w:p>
            <w:r>
              <w:t>$3,024</w:t>
            </w:r>
          </w:p>
        </w:tc>
        <w:tc>
          <w:tcPr>
            <w:tcW w:type="dxa" w:w="2160"/>
          </w:tcPr>
          <w:p>
            <w:r>
              <w:t>$38,066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