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Lawrence County Schools</w:t>
      </w:r>
    </w:p>
    <w:p>
      <w:pPr>
        <w:pStyle w:val="Heading1"/>
      </w:pPr>
      <w:r>
        <w:t>COVID-19 Supplies Distribution Summary for Summertown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$20,804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$1,024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$5,764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188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$3,384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