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Alcoa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$5,203</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415</w:t>
            </w:r>
          </w:p>
        </w:tc>
        <w:tc>
          <w:tcPr>
            <w:tcW w:type="dxa" w:w="2160"/>
          </w:tcPr>
          <w:p>
            <w:r>
              <w:t>2,000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$419</w:t>
            </w:r>
          </w:p>
        </w:tc>
        <w:tc>
          <w:tcPr>
            <w:tcW w:type="dxa" w:w="2160"/>
          </w:tcPr>
          <w:p>
            <w:r>
              <w:t>$1,980</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52</w:t>
            </w:r>
          </w:p>
        </w:tc>
        <w:tc>
          <w:tcPr>
            <w:tcW w:type="dxa" w:w="1543"/>
          </w:tcPr>
          <w:p>
            <w:r>
              <w:t>0</w:t>
            </w:r>
          </w:p>
        </w:tc>
        <w:tc>
          <w:tcPr>
            <w:tcW w:type="dxa" w:w="1543"/>
          </w:tcPr>
          <w:p>
            <w:r>
              <w:t>56</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$397</w:t>
            </w:r>
          </w:p>
        </w:tc>
        <w:tc>
          <w:tcPr>
            <w:tcW w:type="dxa" w:w="1543"/>
          </w:tcPr>
          <w:p>
            <w:r>
              <w:t>$0</w:t>
            </w:r>
          </w:p>
        </w:tc>
        <w:tc>
          <w:tcPr>
            <w:tcW w:type="dxa" w:w="1543"/>
          </w:tcPr>
          <w:p>
            <w:r>
              <w:t>$142</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64</w:t>
            </w:r>
          </w:p>
        </w:tc>
        <w:tc>
          <w:tcPr>
            <w:tcW w:type="dxa" w:w="2700"/>
          </w:tcPr>
          <w:p>
            <w:r>
              <w:t>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$597</w:t>
            </w:r>
          </w:p>
        </w:tc>
        <w:tc>
          <w:tcPr>
            <w:tcW w:type="dxa" w:w="2700"/>
          </w:tcPr>
          <w:p>
            <w:r>
              <w:t>$492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