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Heritage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$21,248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3,748</w:t>
            </w:r>
          </w:p>
        </w:tc>
        <w:tc>
          <w:tcPr>
            <w:tcW w:type="dxa" w:w="2160"/>
          </w:tcPr>
          <w:p>
            <w:r>
              <w:t>17,900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$5,622</w:t>
            </w:r>
          </w:p>
        </w:tc>
        <w:tc>
          <w:tcPr>
            <w:tcW w:type="dxa" w:w="2160"/>
          </w:tcPr>
          <w:p>
            <w:r>
              <w:t>$5,728</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114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$1,114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w:t>
            </w:r>
          </w:p>
        </w:tc>
        <w:tc>
          <w:tcPr>
            <w:tcW w:type="dxa" w:w="2160"/>
          </w:tcPr>
          <w:p>
            <w:r>
              <w:t>76</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$206</w:t>
            </w:r>
          </w:p>
        </w:tc>
        <w:tc>
          <w:tcPr>
            <w:tcW w:type="dxa" w:w="2160"/>
          </w:tcPr>
          <w:p>
            <w:r>
              <w:t>$1,368</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