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 County/Greeneville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$30,829</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1,500</w:t>
            </w:r>
          </w:p>
        </w:tc>
        <w:tc>
          <w:tcPr>
            <w:tcW w:type="dxa" w:w="2160"/>
          </w:tcPr>
          <w:p>
            <w:r>
              <w:t>12,500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$1,515</w:t>
            </w:r>
          </w:p>
        </w:tc>
        <w:tc>
          <w:tcPr>
            <w:tcW w:type="dxa" w:w="2160"/>
          </w:tcPr>
          <w:p>
            <w:r>
              <w:t>$12,375</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684</w:t>
            </w:r>
          </w:p>
        </w:tc>
        <w:tc>
          <w:tcPr>
            <w:tcW w:type="dxa" w:w="1543"/>
          </w:tcPr>
          <w:p>
            <w:r>
              <w:t>42</w:t>
            </w:r>
          </w:p>
        </w:tc>
        <w:tc>
          <w:tcPr>
            <w:tcW w:type="dxa" w:w="1543"/>
          </w:tcPr>
          <w:p>
            <w:r>
              <w:t>154</w:t>
            </w:r>
          </w:p>
        </w:tc>
        <w:tc>
          <w:tcPr>
            <w:tcW w:type="dxa" w:w="1543"/>
          </w:tcPr>
          <w:p>
            <w:r>
              <w:t>600</w:t>
            </w:r>
          </w:p>
        </w:tc>
        <w:tc>
          <w:tcPr>
            <w:tcW w:type="dxa" w:w="1543"/>
          </w:tcPr>
          <w:p>
            <w:r>
              <w:t>170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$5,219</w:t>
            </w:r>
          </w:p>
        </w:tc>
        <w:tc>
          <w:tcPr>
            <w:tcW w:type="dxa" w:w="1543"/>
          </w:tcPr>
          <w:p>
            <w:r>
              <w:t>$90</w:t>
            </w:r>
          </w:p>
        </w:tc>
        <w:tc>
          <w:tcPr>
            <w:tcW w:type="dxa" w:w="1543"/>
          </w:tcPr>
          <w:p>
            <w:r>
              <w:t>$391</w:t>
            </w:r>
          </w:p>
        </w:tc>
        <w:tc>
          <w:tcPr>
            <w:tcW w:type="dxa" w:w="1543"/>
          </w:tcPr>
          <w:p>
            <w:r>
              <w:t>$1,998</w:t>
            </w:r>
          </w:p>
        </w:tc>
        <w:tc>
          <w:tcPr>
            <w:tcW w:type="dxa" w:w="1543"/>
          </w:tcPr>
          <w:p>
            <w:r>
              <w:t>$1,658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276</w:t>
            </w:r>
          </w:p>
        </w:tc>
        <w:tc>
          <w:tcPr>
            <w:tcW w:type="dxa" w:w="2700"/>
          </w:tcPr>
          <w:p>
            <w:r>
              <w:t>228</w:t>
            </w:r>
          </w:p>
        </w:tc>
        <w:tc>
          <w:tcPr>
            <w:tcW w:type="dxa" w:w="2700"/>
          </w:tcPr>
          <w:p>
            <w:r>
              <w:t>204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$1,623</w:t>
            </w:r>
          </w:p>
        </w:tc>
        <w:tc>
          <w:tcPr>
            <w:tcW w:type="dxa" w:w="2700"/>
          </w:tcPr>
          <w:p>
            <w:r>
              <w:t>$2,127</w:t>
            </w:r>
          </w:p>
        </w:tc>
        <w:tc>
          <w:tcPr>
            <w:tcW w:type="dxa" w:w="2700"/>
          </w:tcPr>
          <w:p>
            <w:r>
              <w:t>$2,005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