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Haywood County Schools</w:t>
      </w:r>
    </w:p>
    <w:p>
      <w:pPr>
        <w:pStyle w:val="Heading1"/>
      </w:pPr>
      <w:r>
        <w:t>COVID-19 Supplies Distribution Summary for East Side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$29,230</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6,042</w:t>
            </w:r>
          </w:p>
        </w:tc>
        <w:tc>
          <w:tcPr>
            <w:tcW w:type="dxa" w:w="2160"/>
          </w:tcPr>
          <w:p>
            <w:r>
              <w:t>18,850</w:t>
            </w:r>
          </w:p>
        </w:tc>
        <w:tc>
          <w:tcPr>
            <w:tcW w:type="dxa" w:w="2160"/>
          </w:tcPr>
          <w:p>
            <w:r>
              <w:t>0</w:t>
            </w:r>
          </w:p>
        </w:tc>
        <w:tc>
          <w:tcPr>
            <w:tcW w:type="dxa" w:w="2160"/>
          </w:tcPr>
          <w:p>
            <w:r>
              <w:t>220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$9,063</w:t>
            </w:r>
          </w:p>
        </w:tc>
        <w:tc>
          <w:tcPr>
            <w:tcW w:type="dxa" w:w="2160"/>
          </w:tcPr>
          <w:p>
            <w:r>
              <w:t>$6,032</w:t>
            </w:r>
          </w:p>
        </w:tc>
        <w:tc>
          <w:tcPr>
            <w:tcW w:type="dxa" w:w="2160"/>
          </w:tcPr>
          <w:p>
            <w:r>
              <w:t>$0</w:t>
            </w:r>
          </w:p>
        </w:tc>
        <w:tc>
          <w:tcPr>
            <w:tcW w:type="dxa" w:w="2160"/>
          </w:tcPr>
          <w:p>
            <w:r>
              <w:t>$473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110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$1,075</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72</w:t>
            </w:r>
          </w:p>
        </w:tc>
        <w:tc>
          <w:tcPr>
            <w:tcW w:type="dxa" w:w="2160"/>
          </w:tcPr>
          <w:p>
            <w:r>
              <w:t>80</w:t>
            </w:r>
          </w:p>
        </w:tc>
        <w:tc>
          <w:tcPr>
            <w:tcW w:type="dxa" w:w="2160"/>
          </w:tcPr>
          <w:p>
            <w:r>
              <w:t>912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$645</w:t>
            </w:r>
          </w:p>
        </w:tc>
        <w:tc>
          <w:tcPr>
            <w:tcW w:type="dxa" w:w="2160"/>
          </w:tcPr>
          <w:p>
            <w:r>
              <w:t>$1,440</w:t>
            </w:r>
          </w:p>
        </w:tc>
        <w:tc>
          <w:tcPr>
            <w:tcW w:type="dxa" w:w="2160"/>
          </w:tcPr>
          <w:p>
            <w:r>
              <w:t>$8,509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