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Polk County Schools</w:t>
      </w:r>
    </w:p>
    <w:p>
      <w:pPr>
        <w:pStyle w:val="Heading1"/>
      </w:pPr>
      <w:r>
        <w:t>COVID-19 Supplies Distribution Summary for Polk County Schools</w:t>
      </w:r>
    </w:p>
    <w:p>
      <w:r>
        <w:t>This summary totals the individual shipments to the schools or central office for Polk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$245,238</w:t>
            </w:r>
          </w:p>
        </w:tc>
        <w:tc>
          <w:tcPr>
            <w:tcW w:type="dxa" w:w="5400"/>
          </w:tcPr>
          <w:p>
            <w:r>
              <w:t>Total # of Shipments: 55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7,992</w:t>
            </w:r>
          </w:p>
        </w:tc>
        <w:tc>
          <w:tcPr>
            <w:tcW w:type="dxa" w:w="2160"/>
          </w:tcPr>
          <w:p>
            <w:r>
              <w:t>201,600</w:t>
            </w:r>
          </w:p>
        </w:tc>
        <w:tc>
          <w:tcPr>
            <w:tcW w:type="dxa" w:w="2160"/>
          </w:tcPr>
          <w:p>
            <w:r>
              <w:t>741</w:t>
            </w:r>
          </w:p>
        </w:tc>
        <w:tc>
          <w:tcPr>
            <w:tcW w:type="dxa" w:w="2160"/>
          </w:tcPr>
          <w:p>
            <w:r>
              <w:t>628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$11,988</w:t>
            </w:r>
          </w:p>
        </w:tc>
        <w:tc>
          <w:tcPr>
            <w:tcW w:type="dxa" w:w="2160"/>
          </w:tcPr>
          <w:p>
            <w:r>
              <w:t>$64,512</w:t>
            </w:r>
          </w:p>
        </w:tc>
        <w:tc>
          <w:tcPr>
            <w:tcW w:type="dxa" w:w="2160"/>
          </w:tcPr>
          <w:p>
            <w:r>
              <w:t>$748</w:t>
            </w:r>
          </w:p>
        </w:tc>
        <w:tc>
          <w:tcPr>
            <w:tcW w:type="dxa" w:w="2160"/>
          </w:tcPr>
          <w:p>
            <w:r>
              <w:t>$1,350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480</w:t>
            </w:r>
          </w:p>
        </w:tc>
        <w:tc>
          <w:tcPr>
            <w:tcW w:type="dxa" w:w="2160"/>
          </w:tcPr>
          <w:p>
            <w:r>
              <w:t>988</w:t>
            </w:r>
          </w:p>
        </w:tc>
        <w:tc>
          <w:tcPr>
            <w:tcW w:type="dxa" w:w="2160"/>
          </w:tcPr>
          <w:p>
            <w:r>
              <w:t>288</w:t>
            </w:r>
          </w:p>
        </w:tc>
        <w:tc>
          <w:tcPr>
            <w:tcW w:type="dxa" w:w="2160"/>
          </w:tcPr>
          <w:p>
            <w:r>
              <w:t>3,040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$3,662</w:t>
            </w:r>
          </w:p>
        </w:tc>
        <w:tc>
          <w:tcPr>
            <w:tcW w:type="dxa" w:w="2160"/>
          </w:tcPr>
          <w:p>
            <w:r>
              <w:t>$9,653</w:t>
            </w:r>
          </w:p>
        </w:tc>
        <w:tc>
          <w:tcPr>
            <w:tcW w:type="dxa" w:w="2160"/>
          </w:tcPr>
          <w:p>
            <w:r>
              <w:t>$202</w:t>
            </w:r>
          </w:p>
        </w:tc>
        <w:tc>
          <w:tcPr>
            <w:tcW w:type="dxa" w:w="2160"/>
          </w:tcPr>
          <w:p>
            <w:r>
              <w:t>$10,123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972</w:t>
            </w:r>
          </w:p>
        </w:tc>
        <w:tc>
          <w:tcPr>
            <w:tcW w:type="dxa" w:w="2160"/>
          </w:tcPr>
          <w:p>
            <w:r>
              <w:t>804</w:t>
            </w:r>
          </w:p>
        </w:tc>
        <w:tc>
          <w:tcPr>
            <w:tcW w:type="dxa" w:w="2160"/>
          </w:tcPr>
          <w:p>
            <w:r>
              <w:t>672</w:t>
            </w:r>
          </w:p>
        </w:tc>
        <w:tc>
          <w:tcPr>
            <w:tcW w:type="dxa" w:w="2160"/>
          </w:tcPr>
          <w:p>
            <w:r>
              <w:t>13,076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$1,701</w:t>
            </w:r>
          </w:p>
        </w:tc>
        <w:tc>
          <w:tcPr>
            <w:tcW w:type="dxa" w:w="2160"/>
          </w:tcPr>
          <w:p>
            <w:r>
              <w:t>$7,204</w:t>
            </w:r>
          </w:p>
        </w:tc>
        <w:tc>
          <w:tcPr>
            <w:tcW w:type="dxa" w:w="2160"/>
          </w:tcPr>
          <w:p>
            <w:r>
              <w:t>$12,096</w:t>
            </w:r>
          </w:p>
        </w:tc>
        <w:tc>
          <w:tcPr>
            <w:tcW w:type="dxa" w:w="2160"/>
          </w:tcPr>
          <w:p>
            <w:r>
              <w:t>$121,999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