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Hardeman County Medical Examiner</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$450</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w:t>
            </w:r>
          </w:p>
        </w:tc>
        <w:tc>
          <w:tcPr>
            <w:tcW w:type="dxa" w:w="2160"/>
          </w:tcPr>
          <w:p>
            <w:r>
              <w:t>100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w:t>
            </w:r>
          </w:p>
        </w:tc>
        <w:tc>
          <w:tcPr>
            <w:tcW w:type="dxa" w:w="2160"/>
          </w:tcPr>
          <w:p>
            <w:r>
              <w:t>$99</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w:t>
            </w:r>
          </w:p>
        </w:tc>
        <w:tc>
          <w:tcPr>
            <w:tcW w:type="dxa" w:w="1543"/>
          </w:tcPr>
          <w:p>
            <w:r>
              <w:t>2</w:t>
            </w:r>
          </w:p>
        </w:tc>
        <w:tc>
          <w:tcPr>
            <w:tcW w:type="dxa" w:w="1543"/>
          </w:tcPr>
          <w:p>
            <w:r>
              <w:t>0</w:t>
            </w:r>
          </w:p>
        </w:tc>
        <w:tc>
          <w:tcPr>
            <w:tcW w:type="dxa" w:w="1543"/>
          </w:tcPr>
          <w:p>
            <w:r>
              <w:t>10</w:t>
            </w:r>
          </w:p>
        </w:tc>
        <w:tc>
          <w:tcPr>
            <w:tcW w:type="dxa" w:w="1543"/>
          </w:tcPr>
          <w:p>
            <w:r>
              <w:t>4</w:t>
            </w:r>
          </w:p>
        </w:tc>
        <w:tc>
          <w:tcPr>
            <w:tcW w:type="dxa" w:w="1543"/>
          </w:tcPr>
          <w:p>
            <w:r>
              <w:t>40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$23</w:t>
            </w:r>
          </w:p>
        </w:tc>
        <w:tc>
          <w:tcPr>
            <w:tcW w:type="dxa" w:w="1543"/>
          </w:tcPr>
          <w:p>
            <w:r>
              <w:t>$4</w:t>
            </w:r>
          </w:p>
        </w:tc>
        <w:tc>
          <w:tcPr>
            <w:tcW w:type="dxa" w:w="1543"/>
          </w:tcPr>
          <w:p>
            <w:r>
              <w:t>$0</w:t>
            </w:r>
          </w:p>
        </w:tc>
        <w:tc>
          <w:tcPr>
            <w:tcW w:type="dxa" w:w="1543"/>
          </w:tcPr>
          <w:p>
            <w:r>
              <w:t>$33</w:t>
            </w:r>
          </w:p>
        </w:tc>
        <w:tc>
          <w:tcPr>
            <w:tcW w:type="dxa" w:w="1543"/>
          </w:tcPr>
          <w:p>
            <w:r>
              <w:t>$39</w:t>
            </w:r>
          </w:p>
        </w:tc>
        <w:tc>
          <w:tcPr>
            <w:tcW w:type="dxa" w:w="1543"/>
          </w:tcPr>
          <w:p>
            <w:r>
              <w:t>$16</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4</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$37</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