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Trenton Special School District</w:t>
      </w:r>
    </w:p>
    <w:p>
      <w:pPr>
        <w:pStyle w:val="Heading1"/>
      </w:pPr>
      <w:r>
        <w:t>COVID-19 Supplies Distribution Summary for Trenton Special School District</w:t>
      </w:r>
    </w:p>
    <w:p>
      <w:r>
        <w:t>This summary totals the individual shipments to the schools or central office for Trenton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$97,654</w:t>
            </w:r>
          </w:p>
        </w:tc>
        <w:tc>
          <w:tcPr>
            <w:tcW w:type="dxa" w:w="5400"/>
          </w:tcPr>
          <w:p>
            <w:r>
              <w:t>Total # of Shipments: 28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2,084</w:t>
            </w:r>
          </w:p>
        </w:tc>
        <w:tc>
          <w:tcPr>
            <w:tcW w:type="dxa" w:w="2160"/>
          </w:tcPr>
          <w:p>
            <w:r>
              <w:t>119,320</w:t>
            </w:r>
          </w:p>
        </w:tc>
        <w:tc>
          <w:tcPr>
            <w:tcW w:type="dxa" w:w="2160"/>
          </w:tcPr>
          <w:p>
            <w:r>
              <w:t>26</w:t>
            </w:r>
          </w:p>
        </w:tc>
        <w:tc>
          <w:tcPr>
            <w:tcW w:type="dxa" w:w="2160"/>
          </w:tcPr>
          <w:p>
            <w:r>
              <w:t>371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$3,126</w:t>
            </w:r>
          </w:p>
        </w:tc>
        <w:tc>
          <w:tcPr>
            <w:tcW w:type="dxa" w:w="2160"/>
          </w:tcPr>
          <w:p>
            <w:r>
              <w:t>$38,182</w:t>
            </w:r>
          </w:p>
        </w:tc>
        <w:tc>
          <w:tcPr>
            <w:tcW w:type="dxa" w:w="2160"/>
          </w:tcPr>
          <w:p>
            <w:r>
              <w:t>$26</w:t>
            </w:r>
          </w:p>
        </w:tc>
        <w:tc>
          <w:tcPr>
            <w:tcW w:type="dxa" w:w="2160"/>
          </w:tcPr>
          <w:p>
            <w:r>
              <w:t>$798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480</w:t>
            </w:r>
          </w:p>
        </w:tc>
        <w:tc>
          <w:tcPr>
            <w:tcW w:type="dxa" w:w="2160"/>
          </w:tcPr>
          <w:p>
            <w:r>
              <w:t>512</w:t>
            </w:r>
          </w:p>
        </w:tc>
        <w:tc>
          <w:tcPr>
            <w:tcW w:type="dxa" w:w="2160"/>
          </w:tcPr>
          <w:p>
            <w:r>
              <w:t>180</w:t>
            </w:r>
          </w:p>
        </w:tc>
        <w:tc>
          <w:tcPr>
            <w:tcW w:type="dxa" w:w="2160"/>
          </w:tcPr>
          <w:p>
            <w:r>
              <w:t>1,750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$3,662</w:t>
            </w:r>
          </w:p>
        </w:tc>
        <w:tc>
          <w:tcPr>
            <w:tcW w:type="dxa" w:w="2160"/>
          </w:tcPr>
          <w:p>
            <w:r>
              <w:t>$5,002</w:t>
            </w:r>
          </w:p>
        </w:tc>
        <w:tc>
          <w:tcPr>
            <w:tcW w:type="dxa" w:w="2160"/>
          </w:tcPr>
          <w:p>
            <w:r>
              <w:t>$126</w:t>
            </w:r>
          </w:p>
        </w:tc>
        <w:tc>
          <w:tcPr>
            <w:tcW w:type="dxa" w:w="2160"/>
          </w:tcPr>
          <w:p>
            <w:r>
              <w:t>$5,828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780</w:t>
            </w:r>
          </w:p>
        </w:tc>
        <w:tc>
          <w:tcPr>
            <w:tcW w:type="dxa" w:w="2160"/>
          </w:tcPr>
          <w:p>
            <w:r>
              <w:t>24</w:t>
            </w:r>
          </w:p>
        </w:tc>
        <w:tc>
          <w:tcPr>
            <w:tcW w:type="dxa" w:w="2160"/>
          </w:tcPr>
          <w:p>
            <w:r>
              <w:t>244</w:t>
            </w:r>
          </w:p>
        </w:tc>
        <w:tc>
          <w:tcPr>
            <w:tcW w:type="dxa" w:w="2160"/>
          </w:tcPr>
          <w:p>
            <w:r>
              <w:t>3,744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$1,365</w:t>
            </w:r>
          </w:p>
        </w:tc>
        <w:tc>
          <w:tcPr>
            <w:tcW w:type="dxa" w:w="2160"/>
          </w:tcPr>
          <w:p>
            <w:r>
              <w:t>$215</w:t>
            </w:r>
          </w:p>
        </w:tc>
        <w:tc>
          <w:tcPr>
            <w:tcW w:type="dxa" w:w="2160"/>
          </w:tcPr>
          <w:p>
            <w:r>
              <w:t>$4,392</w:t>
            </w:r>
          </w:p>
        </w:tc>
        <w:tc>
          <w:tcPr>
            <w:tcW w:type="dxa" w:w="2160"/>
          </w:tcPr>
          <w:p>
            <w:r>
              <w:t>$34,932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