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Haywood County</w:t>
      </w:r>
    </w:p>
    <w:p/>
    <w:p>
      <w:r>
        <w:t>This summary totals the individual shipments in response to COVID 19 to Haywood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$133,720</w:t>
            </w:r>
          </w:p>
        </w:tc>
        <w:tc>
          <w:tcPr>
            <w:tcW w:type="dxa" w:w="5400"/>
          </w:tcPr>
          <w:p>
            <w:r>
              <w:t>Total # of Shipments: 120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4,730</w:t>
            </w:r>
          </w:p>
        </w:tc>
        <w:tc>
          <w:tcPr>
            <w:tcW w:type="dxa" w:w="2160"/>
          </w:tcPr>
          <w:p>
            <w:r>
              <w:t>21,800</w:t>
            </w:r>
          </w:p>
        </w:tc>
        <w:tc>
          <w:tcPr>
            <w:tcW w:type="dxa" w:w="2160"/>
          </w:tcPr>
          <w:p>
            <w:r>
              <w:t>8,020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$4,777</w:t>
            </w:r>
          </w:p>
        </w:tc>
        <w:tc>
          <w:tcPr>
            <w:tcW w:type="dxa" w:w="2160"/>
          </w:tcPr>
          <w:p>
            <w:r>
              <w:t>$21,582</w:t>
            </w:r>
          </w:p>
        </w:tc>
        <w:tc>
          <w:tcPr>
            <w:tcW w:type="dxa" w:w="2160"/>
          </w:tcPr>
          <w:p>
            <w:r>
              <w:t>$23,900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1,370</w:t>
            </w:r>
          </w:p>
        </w:tc>
        <w:tc>
          <w:tcPr>
            <w:tcW w:type="dxa" w:w="1543"/>
          </w:tcPr>
          <w:p>
            <w:r>
              <w:t>363</w:t>
            </w:r>
          </w:p>
        </w:tc>
        <w:tc>
          <w:tcPr>
            <w:tcW w:type="dxa" w:w="1543"/>
          </w:tcPr>
          <w:p>
            <w:r>
              <w:t>85</w:t>
            </w:r>
          </w:p>
        </w:tc>
        <w:tc>
          <w:tcPr>
            <w:tcW w:type="dxa" w:w="1543"/>
          </w:tcPr>
          <w:p>
            <w:r>
              <w:t>2,550</w:t>
            </w:r>
          </w:p>
        </w:tc>
        <w:tc>
          <w:tcPr>
            <w:tcW w:type="dxa" w:w="1543"/>
          </w:tcPr>
          <w:p>
            <w:r>
              <w:t>55</w:t>
            </w:r>
          </w:p>
        </w:tc>
        <w:tc>
          <w:tcPr>
            <w:tcW w:type="dxa" w:w="1543"/>
          </w:tcPr>
          <w:p>
            <w:r>
              <w:t>860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$10,453</w:t>
            </w:r>
          </w:p>
        </w:tc>
        <w:tc>
          <w:tcPr>
            <w:tcW w:type="dxa" w:w="1543"/>
          </w:tcPr>
          <w:p>
            <w:r>
              <w:t>$780</w:t>
            </w:r>
          </w:p>
        </w:tc>
        <w:tc>
          <w:tcPr>
            <w:tcW w:type="dxa" w:w="1543"/>
          </w:tcPr>
          <w:p>
            <w:r>
              <w:t>$216</w:t>
            </w:r>
          </w:p>
        </w:tc>
        <w:tc>
          <w:tcPr>
            <w:tcW w:type="dxa" w:w="1543"/>
          </w:tcPr>
          <w:p>
            <w:r>
              <w:t>$8,492</w:t>
            </w:r>
          </w:p>
        </w:tc>
        <w:tc>
          <w:tcPr>
            <w:tcW w:type="dxa" w:w="1543"/>
          </w:tcPr>
          <w:p>
            <w:r>
              <w:t>$536</w:t>
            </w:r>
          </w:p>
        </w:tc>
        <w:tc>
          <w:tcPr>
            <w:tcW w:type="dxa" w:w="1543"/>
          </w:tcPr>
          <w:p>
            <w:r>
              <w:t>$344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3,852</w:t>
            </w:r>
          </w:p>
        </w:tc>
        <w:tc>
          <w:tcPr>
            <w:tcW w:type="dxa" w:w="2700"/>
          </w:tcPr>
          <w:p>
            <w:r>
              <w:t>2,100</w:t>
            </w:r>
          </w:p>
        </w:tc>
        <w:tc>
          <w:tcPr>
            <w:tcW w:type="dxa" w:w="2700"/>
          </w:tcPr>
          <w:p>
            <w:r>
              <w:t>2,075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$22,650</w:t>
            </w:r>
          </w:p>
        </w:tc>
        <w:tc>
          <w:tcPr>
            <w:tcW w:type="dxa" w:w="2700"/>
          </w:tcPr>
          <w:p>
            <w:r>
              <w:t>$19,593</w:t>
            </w:r>
          </w:p>
        </w:tc>
        <w:tc>
          <w:tcPr>
            <w:tcW w:type="dxa" w:w="2700"/>
          </w:tcPr>
          <w:p>
            <w:r>
              <w:t>$20,397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