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Chadwell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$76,747</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5,292</w:t>
            </w:r>
          </w:p>
        </w:tc>
        <w:tc>
          <w:tcPr>
            <w:tcW w:type="dxa" w:w="2160"/>
          </w:tcPr>
          <w:p>
            <w:r>
              <w:t>68,930</w:t>
            </w:r>
          </w:p>
        </w:tc>
        <w:tc>
          <w:tcPr>
            <w:tcW w:type="dxa" w:w="2160"/>
          </w:tcPr>
          <w:p>
            <w:r>
              <w:t>0</w:t>
            </w:r>
          </w:p>
        </w:tc>
        <w:tc>
          <w:tcPr>
            <w:tcW w:type="dxa" w:w="2160"/>
          </w:tcPr>
          <w:p>
            <w:r>
              <w:t>1,240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$7,938</w:t>
            </w:r>
          </w:p>
        </w:tc>
        <w:tc>
          <w:tcPr>
            <w:tcW w:type="dxa" w:w="2160"/>
          </w:tcPr>
          <w:p>
            <w:r>
              <w:t>$22,058</w:t>
            </w:r>
          </w:p>
        </w:tc>
        <w:tc>
          <w:tcPr>
            <w:tcW w:type="dxa" w:w="2160"/>
          </w:tcPr>
          <w:p>
            <w:r>
              <w:t>$0</w:t>
            </w:r>
          </w:p>
        </w:tc>
        <w:tc>
          <w:tcPr>
            <w:tcW w:type="dxa" w:w="2160"/>
          </w:tcPr>
          <w:p>
            <w:r>
              <w:t>$2,666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645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$6,302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726</w:t>
            </w:r>
          </w:p>
        </w:tc>
        <w:tc>
          <w:tcPr>
            <w:tcW w:type="dxa" w:w="2160"/>
          </w:tcPr>
          <w:p>
            <w:r>
              <w:t>180</w:t>
            </w:r>
          </w:p>
        </w:tc>
        <w:tc>
          <w:tcPr>
            <w:tcW w:type="dxa" w:w="2160"/>
          </w:tcPr>
          <w:p>
            <w:r>
              <w:t>2,808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$6,505</w:t>
            </w:r>
          </w:p>
        </w:tc>
        <w:tc>
          <w:tcPr>
            <w:tcW w:type="dxa" w:w="2160"/>
          </w:tcPr>
          <w:p>
            <w:r>
              <w:t>$3,240</w:t>
            </w:r>
          </w:p>
        </w:tc>
        <w:tc>
          <w:tcPr>
            <w:tcW w:type="dxa" w:w="2160"/>
          </w:tcPr>
          <w:p>
            <w:r>
              <w:t>$26,199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