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Northeast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$37,473</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170</w:t>
            </w:r>
          </w:p>
        </w:tc>
        <w:tc>
          <w:tcPr>
            <w:tcW w:type="dxa" w:w="2160"/>
          </w:tcPr>
          <w:p>
            <w:r>
              <w:t>33,750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$255</w:t>
            </w:r>
          </w:p>
        </w:tc>
        <w:tc>
          <w:tcPr>
            <w:tcW w:type="dxa" w:w="2160"/>
          </w:tcPr>
          <w:p>
            <w:r>
              <w:t>$10,800</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350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$3,420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64</w:t>
            </w:r>
          </w:p>
        </w:tc>
        <w:tc>
          <w:tcPr>
            <w:tcW w:type="dxa" w:w="2160"/>
          </w:tcPr>
          <w:p>
            <w:r>
              <w:t>432</w:t>
            </w:r>
          </w:p>
        </w:tc>
        <w:tc>
          <w:tcPr>
            <w:tcW w:type="dxa" w:w="2160"/>
          </w:tcPr>
          <w:p>
            <w:r>
              <w:t>1,416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$573</w:t>
            </w:r>
          </w:p>
        </w:tc>
        <w:tc>
          <w:tcPr>
            <w:tcW w:type="dxa" w:w="2160"/>
          </w:tcPr>
          <w:p>
            <w:r>
              <w:t>$7,776</w:t>
            </w:r>
          </w:p>
        </w:tc>
        <w:tc>
          <w:tcPr>
            <w:tcW w:type="dxa" w:w="2160"/>
          </w:tcPr>
          <w:p>
            <w:r>
              <w:t>$13,211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