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Indian Lake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$63,903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430</w:t>
            </w:r>
          </w:p>
        </w:tc>
        <w:tc>
          <w:tcPr>
            <w:tcW w:type="dxa" w:w="2160"/>
          </w:tcPr>
          <w:p>
            <w:r>
              <w:t>73,930</w:t>
            </w:r>
          </w:p>
        </w:tc>
        <w:tc>
          <w:tcPr>
            <w:tcW w:type="dxa" w:w="2160"/>
          </w:tcPr>
          <w:p>
            <w:r>
              <w:t>0</w:t>
            </w:r>
          </w:p>
        </w:tc>
        <w:tc>
          <w:tcPr>
            <w:tcW w:type="dxa" w:w="2160"/>
          </w:tcPr>
          <w:p>
            <w:r>
              <w:t>450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$645</w:t>
            </w:r>
          </w:p>
        </w:tc>
        <w:tc>
          <w:tcPr>
            <w:tcW w:type="dxa" w:w="2160"/>
          </w:tcPr>
          <w:p>
            <w:r>
              <w:t>$23,658</w:t>
            </w:r>
          </w:p>
        </w:tc>
        <w:tc>
          <w:tcPr>
            <w:tcW w:type="dxa" w:w="2160"/>
          </w:tcPr>
          <w:p>
            <w:r>
              <w:t>$0</w:t>
            </w:r>
          </w:p>
        </w:tc>
        <w:tc>
          <w:tcPr>
            <w:tcW w:type="dxa" w:w="2160"/>
          </w:tcPr>
          <w:p>
            <w:r>
              <w:t>$968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388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$3,791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292</w:t>
            </w:r>
          </w:p>
        </w:tc>
        <w:tc>
          <w:tcPr>
            <w:tcW w:type="dxa" w:w="2160"/>
          </w:tcPr>
          <w:p>
            <w:r>
              <w:t>264</w:t>
            </w:r>
          </w:p>
        </w:tc>
        <w:tc>
          <w:tcPr>
            <w:tcW w:type="dxa" w:w="2160"/>
          </w:tcPr>
          <w:p>
            <w:r>
              <w:t>2,712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$2,616</w:t>
            </w:r>
          </w:p>
        </w:tc>
        <w:tc>
          <w:tcPr>
            <w:tcW w:type="dxa" w:w="2160"/>
          </w:tcPr>
          <w:p>
            <w:r>
              <w:t>$4,752</w:t>
            </w:r>
          </w:p>
        </w:tc>
        <w:tc>
          <w:tcPr>
            <w:tcW w:type="dxa" w:w="2160"/>
          </w:tcPr>
          <w:p>
            <w:r>
              <w:t>$25,303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