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Clay County Schools</w:t>
      </w:r>
    </w:p>
    <w:p>
      <w:pPr>
        <w:pStyle w:val="Heading1"/>
      </w:pPr>
      <w:r>
        <w:t>COVID-19 Supplies Distribution Summary for Clay County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$8,263</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428</w:t>
            </w:r>
          </w:p>
        </w:tc>
        <w:tc>
          <w:tcPr>
            <w:tcW w:type="dxa" w:w="2160"/>
          </w:tcPr>
          <w:p>
            <w:r>
              <w:t>2,300</w:t>
            </w:r>
          </w:p>
        </w:tc>
        <w:tc>
          <w:tcPr>
            <w:tcW w:type="dxa" w:w="2160"/>
          </w:tcPr>
          <w:p>
            <w:r>
              <w:t>0</w:t>
            </w:r>
          </w:p>
        </w:tc>
        <w:tc>
          <w:tcPr>
            <w:tcW w:type="dxa" w:w="2160"/>
          </w:tcPr>
          <w:p>
            <w:r>
              <w:t>15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$642</w:t>
            </w:r>
          </w:p>
        </w:tc>
        <w:tc>
          <w:tcPr>
            <w:tcW w:type="dxa" w:w="2160"/>
          </w:tcPr>
          <w:p>
            <w:r>
              <w:t>$736</w:t>
            </w:r>
          </w:p>
        </w:tc>
        <w:tc>
          <w:tcPr>
            <w:tcW w:type="dxa" w:w="2160"/>
          </w:tcPr>
          <w:p>
            <w:r>
              <w:t>$0</w:t>
            </w:r>
          </w:p>
        </w:tc>
        <w:tc>
          <w:tcPr>
            <w:tcW w:type="dxa" w:w="2160"/>
          </w:tcPr>
          <w:p>
            <w:r>
              <w:t>$32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40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$391</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50</w:t>
            </w:r>
          </w:p>
        </w:tc>
        <w:tc>
          <w:tcPr>
            <w:tcW w:type="dxa" w:w="2160"/>
          </w:tcPr>
          <w:p>
            <w:r>
              <w:t>84</w:t>
            </w:r>
          </w:p>
        </w:tc>
        <w:tc>
          <w:tcPr>
            <w:tcW w:type="dxa" w:w="2160"/>
          </w:tcPr>
          <w:p>
            <w:r>
              <w:t>288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$448</w:t>
            </w:r>
          </w:p>
        </w:tc>
        <w:tc>
          <w:tcPr>
            <w:tcW w:type="dxa" w:w="2160"/>
          </w:tcPr>
          <w:p>
            <w:r>
              <w:t>$1,512</w:t>
            </w:r>
          </w:p>
        </w:tc>
        <w:tc>
          <w:tcPr>
            <w:tcW w:type="dxa" w:w="2160"/>
          </w:tcPr>
          <w:p>
            <w:r>
              <w:t>$2,687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