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Carroll County Schools</w:t>
      </w:r>
    </w:p>
    <w:p>
      <w:pPr>
        <w:pStyle w:val="Heading1"/>
      </w:pPr>
      <w:r>
        <w:t>COVID-19 Supplies Distribution Summary for Carroll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$59,933</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3,950</w:t>
            </w:r>
          </w:p>
        </w:tc>
        <w:tc>
          <w:tcPr>
            <w:tcW w:type="dxa" w:w="2160"/>
          </w:tcPr>
          <w:p>
            <w:r>
              <w:t>136,250</w:t>
            </w:r>
          </w:p>
        </w:tc>
        <w:tc>
          <w:tcPr>
            <w:tcW w:type="dxa" w:w="2160"/>
          </w:tcPr>
          <w:p>
            <w:r>
              <w:t>0</w:t>
            </w:r>
          </w:p>
        </w:tc>
        <w:tc>
          <w:tcPr>
            <w:tcW w:type="dxa" w:w="2160"/>
          </w:tcPr>
          <w:p>
            <w:r>
              <w:t>103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$5,925</w:t>
            </w:r>
          </w:p>
        </w:tc>
        <w:tc>
          <w:tcPr>
            <w:tcW w:type="dxa" w:w="2160"/>
          </w:tcPr>
          <w:p>
            <w:r>
              <w:t>$43,600</w:t>
            </w:r>
          </w:p>
        </w:tc>
        <w:tc>
          <w:tcPr>
            <w:tcW w:type="dxa" w:w="2160"/>
          </w:tcPr>
          <w:p>
            <w:r>
              <w:t>$0</w:t>
            </w:r>
          </w:p>
        </w:tc>
        <w:tc>
          <w:tcPr>
            <w:tcW w:type="dxa" w:w="2160"/>
          </w:tcPr>
          <w:p>
            <w:r>
              <w:t>$221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63</w:t>
            </w:r>
          </w:p>
        </w:tc>
        <w:tc>
          <w:tcPr>
            <w:tcW w:type="dxa" w:w="2160"/>
          </w:tcPr>
          <w:p>
            <w:r>
              <w:t>76</w:t>
            </w:r>
          </w:p>
        </w:tc>
        <w:tc>
          <w:tcPr>
            <w:tcW w:type="dxa" w:w="2160"/>
          </w:tcPr>
          <w:p>
            <w:r>
              <w:t>36</w:t>
            </w:r>
          </w:p>
        </w:tc>
        <w:tc>
          <w:tcPr>
            <w:tcW w:type="dxa" w:w="2160"/>
          </w:tcPr>
          <w:p>
            <w:r>
              <w:t>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$481</w:t>
            </w:r>
          </w:p>
        </w:tc>
        <w:tc>
          <w:tcPr>
            <w:tcW w:type="dxa" w:w="2160"/>
          </w:tcPr>
          <w:p>
            <w:r>
              <w:t>$743</w:t>
            </w:r>
          </w:p>
        </w:tc>
        <w:tc>
          <w:tcPr>
            <w:tcW w:type="dxa" w:w="2160"/>
          </w:tcPr>
          <w:p>
            <w:r>
              <w:t>$25</w:t>
            </w:r>
          </w:p>
        </w:tc>
        <w:tc>
          <w:tcPr>
            <w:tcW w:type="dxa" w:w="2160"/>
          </w:tcPr>
          <w:p>
            <w:r>
              <w:t>$1,465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48</w:t>
            </w:r>
          </w:p>
        </w:tc>
        <w:tc>
          <w:tcPr>
            <w:tcW w:type="dxa" w:w="2160"/>
          </w:tcPr>
          <w:p>
            <w:r>
              <w:t>0</w:t>
            </w:r>
          </w:p>
        </w:tc>
        <w:tc>
          <w:tcPr>
            <w:tcW w:type="dxa" w:w="2160"/>
          </w:tcPr>
          <w:p>
            <w:r>
              <w:t>0</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$84</w:t>
            </w:r>
          </w:p>
        </w:tc>
        <w:tc>
          <w:tcPr>
            <w:tcW w:type="dxa" w:w="2160"/>
          </w:tcPr>
          <w:p>
            <w:r>
              <w:t>$0</w:t>
            </w:r>
          </w:p>
        </w:tc>
        <w:tc>
          <w:tcPr>
            <w:tcW w:type="dxa" w:w="2160"/>
          </w:tcPr>
          <w:p>
            <w:r>
              <w:t>$0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