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Lawrence County Schools</w:t>
      </w:r>
    </w:p>
    <w:p>
      <w:pPr>
        <w:pStyle w:val="Heading1"/>
      </w:pPr>
      <w:r>
        <w:t>COVID-19 Supplies Distribution Summary for Loretto High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$45,687</w:t>
            </w:r>
          </w:p>
        </w:tc>
        <w:tc>
          <w:tcPr>
            <w:tcW w:type="dxa" w:w="5400"/>
          </w:tcPr>
          <w:p>
            <w:r>
              <w:t>Total # of Shipments: 8</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1,149</w:t>
            </w:r>
          </w:p>
        </w:tc>
        <w:tc>
          <w:tcPr>
            <w:tcW w:type="dxa" w:w="2160"/>
          </w:tcPr>
          <w:p>
            <w:r>
              <w:t>38,300</w:t>
            </w:r>
          </w:p>
        </w:tc>
        <w:tc>
          <w:tcPr>
            <w:tcW w:type="dxa" w:w="2160"/>
          </w:tcPr>
          <w:p>
            <w:r>
              <w:t>0</w:t>
            </w:r>
          </w:p>
        </w:tc>
        <w:tc>
          <w:tcPr>
            <w:tcW w:type="dxa" w:w="2160"/>
          </w:tcPr>
          <w:p>
            <w:r>
              <w:t>20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$1,724</w:t>
            </w:r>
          </w:p>
        </w:tc>
        <w:tc>
          <w:tcPr>
            <w:tcW w:type="dxa" w:w="2160"/>
          </w:tcPr>
          <w:p>
            <w:r>
              <w:t>$12,256</w:t>
            </w:r>
          </w:p>
        </w:tc>
        <w:tc>
          <w:tcPr>
            <w:tcW w:type="dxa" w:w="2160"/>
          </w:tcPr>
          <w:p>
            <w:r>
              <w:t>$0</w:t>
            </w:r>
          </w:p>
        </w:tc>
        <w:tc>
          <w:tcPr>
            <w:tcW w:type="dxa" w:w="2160"/>
          </w:tcPr>
          <w:p>
            <w:r>
              <w:t>$43</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80</w:t>
            </w:r>
          </w:p>
        </w:tc>
        <w:tc>
          <w:tcPr>
            <w:tcW w:type="dxa" w:w="2160"/>
          </w:tcPr>
          <w:p>
            <w:r>
              <w:t>580</w:t>
            </w:r>
          </w:p>
        </w:tc>
        <w:tc>
          <w:tcPr>
            <w:tcW w:type="dxa" w:w="2160"/>
          </w:tcPr>
          <w:p>
            <w:r>
              <w:t>108</w:t>
            </w:r>
          </w:p>
        </w:tc>
        <w:tc>
          <w:tcPr>
            <w:tcW w:type="dxa" w:w="2160"/>
          </w:tcPr>
          <w:p>
            <w:r>
              <w:t>800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$610</w:t>
            </w:r>
          </w:p>
        </w:tc>
        <w:tc>
          <w:tcPr>
            <w:tcW w:type="dxa" w:w="2160"/>
          </w:tcPr>
          <w:p>
            <w:r>
              <w:t>$5,667</w:t>
            </w:r>
          </w:p>
        </w:tc>
        <w:tc>
          <w:tcPr>
            <w:tcW w:type="dxa" w:w="2160"/>
          </w:tcPr>
          <w:p>
            <w:r>
              <w:t>$76</w:t>
            </w:r>
          </w:p>
        </w:tc>
        <w:tc>
          <w:tcPr>
            <w:tcW w:type="dxa" w:w="2160"/>
          </w:tcPr>
          <w:p>
            <w:r>
              <w:t>$2,664</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132</w:t>
            </w:r>
          </w:p>
        </w:tc>
        <w:tc>
          <w:tcPr>
            <w:tcW w:type="dxa" w:w="2160"/>
          </w:tcPr>
          <w:p>
            <w:r>
              <w:t>160</w:t>
            </w:r>
          </w:p>
        </w:tc>
        <w:tc>
          <w:tcPr>
            <w:tcW w:type="dxa" w:w="2160"/>
          </w:tcPr>
          <w:p>
            <w:r>
              <w:t>1,992</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$1,183</w:t>
            </w:r>
          </w:p>
        </w:tc>
        <w:tc>
          <w:tcPr>
            <w:tcW w:type="dxa" w:w="2160"/>
          </w:tcPr>
          <w:p>
            <w:r>
              <w:t>$2,880</w:t>
            </w:r>
          </w:p>
        </w:tc>
        <w:tc>
          <w:tcPr>
            <w:tcW w:type="dxa" w:w="2160"/>
          </w:tcPr>
          <w:p>
            <w:r>
              <w:t>$18,585</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