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City Schools</w:t>
      </w:r>
    </w:p>
    <w:p>
      <w:pPr>
        <w:pStyle w:val="Heading1"/>
      </w:pPr>
      <w:r>
        <w:t>COVID-19 Supplies Distribution Summary for Union City Schools</w:t>
      </w:r>
    </w:p>
    <w:p>
      <w:r>
        <w:t>This summary totals the individual shipments to the schools or central office for Union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$208,591</w:t>
            </w:r>
          </w:p>
        </w:tc>
        <w:tc>
          <w:tcPr>
            <w:tcW w:type="dxa" w:w="5400"/>
          </w:tcPr>
          <w:p>
            <w:r>
              <w:t>Total # of Shipments: 24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1,180</w:t>
            </w:r>
          </w:p>
        </w:tc>
        <w:tc>
          <w:tcPr>
            <w:tcW w:type="dxa" w:w="2160"/>
          </w:tcPr>
          <w:p>
            <w:r>
              <w:t>183,300</w:t>
            </w:r>
          </w:p>
        </w:tc>
        <w:tc>
          <w:tcPr>
            <w:tcW w:type="dxa" w:w="2160"/>
          </w:tcPr>
          <w:p>
            <w:r>
              <w:t>6</w:t>
            </w:r>
          </w:p>
        </w:tc>
        <w:tc>
          <w:tcPr>
            <w:tcW w:type="dxa" w:w="2160"/>
          </w:tcPr>
          <w:p>
            <w:r>
              <w:t>308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$1,770</w:t>
            </w:r>
          </w:p>
        </w:tc>
        <w:tc>
          <w:tcPr>
            <w:tcW w:type="dxa" w:w="2160"/>
          </w:tcPr>
          <w:p>
            <w:r>
              <w:t>$58,656</w:t>
            </w:r>
          </w:p>
        </w:tc>
        <w:tc>
          <w:tcPr>
            <w:tcW w:type="dxa" w:w="2160"/>
          </w:tcPr>
          <w:p>
            <w:r>
              <w:t>$6</w:t>
            </w:r>
          </w:p>
        </w:tc>
        <w:tc>
          <w:tcPr>
            <w:tcW w:type="dxa" w:w="2160"/>
          </w:tcPr>
          <w:p>
            <w:r>
              <w:t>$662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304</w:t>
            </w:r>
          </w:p>
        </w:tc>
        <w:tc>
          <w:tcPr>
            <w:tcW w:type="dxa" w:w="2160"/>
          </w:tcPr>
          <w:p>
            <w:r>
              <w:t>620</w:t>
            </w:r>
          </w:p>
        </w:tc>
        <w:tc>
          <w:tcPr>
            <w:tcW w:type="dxa" w:w="2160"/>
          </w:tcPr>
          <w:p>
            <w:r>
              <w:t>864</w:t>
            </w:r>
          </w:p>
        </w:tc>
        <w:tc>
          <w:tcPr>
            <w:tcW w:type="dxa" w:w="2160"/>
          </w:tcPr>
          <w:p>
            <w:r>
              <w:t>2,120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$2,320</w:t>
            </w:r>
          </w:p>
        </w:tc>
        <w:tc>
          <w:tcPr>
            <w:tcW w:type="dxa" w:w="2160"/>
          </w:tcPr>
          <w:p>
            <w:r>
              <w:t>$6,057</w:t>
            </w:r>
          </w:p>
        </w:tc>
        <w:tc>
          <w:tcPr>
            <w:tcW w:type="dxa" w:w="2160"/>
          </w:tcPr>
          <w:p>
            <w:r>
              <w:t>$605</w:t>
            </w:r>
          </w:p>
        </w:tc>
        <w:tc>
          <w:tcPr>
            <w:tcW w:type="dxa" w:w="2160"/>
          </w:tcPr>
          <w:p>
            <w:r>
              <w:t>$7,060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316</w:t>
            </w:r>
          </w:p>
        </w:tc>
        <w:tc>
          <w:tcPr>
            <w:tcW w:type="dxa" w:w="2160"/>
          </w:tcPr>
          <w:p>
            <w:r>
              <w:t>13,380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$5,688</w:t>
            </w:r>
          </w:p>
        </w:tc>
        <w:tc>
          <w:tcPr>
            <w:tcW w:type="dxa" w:w="2160"/>
          </w:tcPr>
          <w:p>
            <w:r>
              <w:t>$124,835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