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Bartlett Municipal School District</w:t>
      </w:r>
    </w:p>
    <w:p>
      <w:pPr>
        <w:pStyle w:val="Heading1"/>
      </w:pPr>
      <w:r>
        <w:t>COVID-19 Supplies Distribution Summary for Ellendale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$44,471</w:t>
            </w:r>
          </w:p>
        </w:tc>
        <w:tc>
          <w:tcPr>
            <w:tcW w:type="dxa" w:w="5400"/>
          </w:tcPr>
          <w:p>
            <w:r>
              <w:t>Total # of Shipments: 7</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756</w:t>
            </w:r>
          </w:p>
        </w:tc>
        <w:tc>
          <w:tcPr>
            <w:tcW w:type="dxa" w:w="2160"/>
          </w:tcPr>
          <w:p>
            <w:r>
              <w:t>31,400</w:t>
            </w:r>
          </w:p>
        </w:tc>
        <w:tc>
          <w:tcPr>
            <w:tcW w:type="dxa" w:w="2160"/>
          </w:tcPr>
          <w:p>
            <w:r>
              <w:t>0</w:t>
            </w:r>
          </w:p>
        </w:tc>
        <w:tc>
          <w:tcPr>
            <w:tcW w:type="dxa" w:w="2160"/>
          </w:tcPr>
          <w:p>
            <w:r>
              <w:t>20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$1,134</w:t>
            </w:r>
          </w:p>
        </w:tc>
        <w:tc>
          <w:tcPr>
            <w:tcW w:type="dxa" w:w="2160"/>
          </w:tcPr>
          <w:p>
            <w:r>
              <w:t>$10,048</w:t>
            </w:r>
          </w:p>
        </w:tc>
        <w:tc>
          <w:tcPr>
            <w:tcW w:type="dxa" w:w="2160"/>
          </w:tcPr>
          <w:p>
            <w:r>
              <w:t>$0</w:t>
            </w:r>
          </w:p>
        </w:tc>
        <w:tc>
          <w:tcPr>
            <w:tcW w:type="dxa" w:w="2160"/>
          </w:tcPr>
          <w:p>
            <w:r>
              <w:t>$43</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100</w:t>
            </w:r>
          </w:p>
        </w:tc>
        <w:tc>
          <w:tcPr>
            <w:tcW w:type="dxa" w:w="2160"/>
          </w:tcPr>
          <w:p>
            <w:r>
              <w:t>214</w:t>
            </w:r>
          </w:p>
        </w:tc>
        <w:tc>
          <w:tcPr>
            <w:tcW w:type="dxa" w:w="2160"/>
          </w:tcPr>
          <w:p>
            <w:r>
              <w:t>72</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$763</w:t>
            </w:r>
          </w:p>
        </w:tc>
        <w:tc>
          <w:tcPr>
            <w:tcW w:type="dxa" w:w="2160"/>
          </w:tcPr>
          <w:p>
            <w:r>
              <w:t>$2,091</w:t>
            </w:r>
          </w:p>
        </w:tc>
        <w:tc>
          <w:tcPr>
            <w:tcW w:type="dxa" w:w="2160"/>
          </w:tcPr>
          <w:p>
            <w:r>
              <w:t>$50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12</w:t>
            </w:r>
          </w:p>
        </w:tc>
        <w:tc>
          <w:tcPr>
            <w:tcW w:type="dxa" w:w="2160"/>
          </w:tcPr>
          <w:p>
            <w:r>
              <w:t>144</w:t>
            </w:r>
          </w:p>
        </w:tc>
        <w:tc>
          <w:tcPr>
            <w:tcW w:type="dxa" w:w="2160"/>
          </w:tcPr>
          <w:p>
            <w:r>
              <w:t>2,820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$108</w:t>
            </w:r>
          </w:p>
        </w:tc>
        <w:tc>
          <w:tcPr>
            <w:tcW w:type="dxa" w:w="2160"/>
          </w:tcPr>
          <w:p>
            <w:r>
              <w:t>$2,592</w:t>
            </w:r>
          </w:p>
        </w:tc>
        <w:tc>
          <w:tcPr>
            <w:tcW w:type="dxa" w:w="2160"/>
          </w:tcPr>
          <w:p>
            <w:r>
              <w:t>$26,311</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