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Gardenview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$84,695</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3,038</w:t>
            </w:r>
          </w:p>
        </w:tc>
        <w:tc>
          <w:tcPr>
            <w:tcW w:type="dxa" w:w="2160"/>
          </w:tcPr>
          <w:p>
            <w:r>
              <w:t>56,500</w:t>
            </w:r>
          </w:p>
        </w:tc>
        <w:tc>
          <w:tcPr>
            <w:tcW w:type="dxa" w:w="2160"/>
          </w:tcPr>
          <w:p>
            <w:r>
              <w:t>0</w:t>
            </w:r>
          </w:p>
        </w:tc>
        <w:tc>
          <w:tcPr>
            <w:tcW w:type="dxa" w:w="2160"/>
          </w:tcPr>
          <w:p>
            <w:r>
              <w:t>305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$4,557</w:t>
            </w:r>
          </w:p>
        </w:tc>
        <w:tc>
          <w:tcPr>
            <w:tcW w:type="dxa" w:w="2160"/>
          </w:tcPr>
          <w:p>
            <w:r>
              <w:t>$18,080</w:t>
            </w:r>
          </w:p>
        </w:tc>
        <w:tc>
          <w:tcPr>
            <w:tcW w:type="dxa" w:w="2160"/>
          </w:tcPr>
          <w:p>
            <w:r>
              <w:t>$0</w:t>
            </w:r>
          </w:p>
        </w:tc>
        <w:tc>
          <w:tcPr>
            <w:tcW w:type="dxa" w:w="2160"/>
          </w:tcPr>
          <w:p>
            <w:r>
              <w:t>$656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530</w:t>
            </w:r>
          </w:p>
        </w:tc>
        <w:tc>
          <w:tcPr>
            <w:tcW w:type="dxa" w:w="2160"/>
          </w:tcPr>
          <w:p>
            <w:r>
              <w:t>360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$5,178</w:t>
            </w:r>
          </w:p>
        </w:tc>
        <w:tc>
          <w:tcPr>
            <w:tcW w:type="dxa" w:w="2160"/>
          </w:tcPr>
          <w:p>
            <w:r>
              <w:t>$252</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632</w:t>
            </w:r>
          </w:p>
        </w:tc>
        <w:tc>
          <w:tcPr>
            <w:tcW w:type="dxa" w:w="2160"/>
          </w:tcPr>
          <w:p>
            <w:r>
              <w:t>108</w:t>
            </w:r>
          </w:p>
        </w:tc>
        <w:tc>
          <w:tcPr>
            <w:tcW w:type="dxa" w:w="2160"/>
          </w:tcPr>
          <w:p>
            <w:r>
              <w:t>4,992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$5,663</w:t>
            </w:r>
          </w:p>
        </w:tc>
        <w:tc>
          <w:tcPr>
            <w:tcW w:type="dxa" w:w="2160"/>
          </w:tcPr>
          <w:p>
            <w:r>
              <w:t>$1,944</w:t>
            </w:r>
          </w:p>
        </w:tc>
        <w:tc>
          <w:tcPr>
            <w:tcW w:type="dxa" w:w="2160"/>
          </w:tcPr>
          <w:p>
            <w:r>
              <w:t>$46,575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