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Southwind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$53,388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5,685</w:t>
            </w:r>
          </w:p>
        </w:tc>
        <w:tc>
          <w:tcPr>
            <w:tcW w:type="dxa" w:w="2160"/>
          </w:tcPr>
          <w:p>
            <w:r>
              <w:t>59,000</w:t>
            </w:r>
          </w:p>
        </w:tc>
        <w:tc>
          <w:tcPr>
            <w:tcW w:type="dxa" w:w="2160"/>
          </w:tcPr>
          <w:p>
            <w:r>
              <w:t>0</w:t>
            </w:r>
          </w:p>
        </w:tc>
        <w:tc>
          <w:tcPr>
            <w:tcW w:type="dxa" w:w="2160"/>
          </w:tcPr>
          <w:p>
            <w:r>
              <w:t>400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$8,528</w:t>
            </w:r>
          </w:p>
        </w:tc>
        <w:tc>
          <w:tcPr>
            <w:tcW w:type="dxa" w:w="2160"/>
          </w:tcPr>
          <w:p>
            <w:r>
              <w:t>$18,880</w:t>
            </w:r>
          </w:p>
        </w:tc>
        <w:tc>
          <w:tcPr>
            <w:tcW w:type="dxa" w:w="2160"/>
          </w:tcPr>
          <w:p>
            <w:r>
              <w:t>$0</w:t>
            </w:r>
          </w:p>
        </w:tc>
        <w:tc>
          <w:tcPr>
            <w:tcW w:type="dxa" w:w="2160"/>
          </w:tcPr>
          <w:p>
            <w:r>
              <w:t>$860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220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$2,149</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460</w:t>
            </w:r>
          </w:p>
        </w:tc>
        <w:tc>
          <w:tcPr>
            <w:tcW w:type="dxa" w:w="2160"/>
          </w:tcPr>
          <w:p>
            <w:r>
              <w:t>124</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$4,122</w:t>
            </w:r>
          </w:p>
        </w:tc>
        <w:tc>
          <w:tcPr>
            <w:tcW w:type="dxa" w:w="2160"/>
          </w:tcPr>
          <w:p>
            <w:r>
              <w:t>$2,232</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