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West End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$98,535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32,100</w:t>
            </w:r>
          </w:p>
        </w:tc>
        <w:tc>
          <w:tcPr>
            <w:tcW w:type="dxa" w:w="2160"/>
          </w:tcPr>
          <w:p>
            <w:r>
              <w:t>0</w:t>
            </w:r>
          </w:p>
        </w:tc>
        <w:tc>
          <w:tcPr>
            <w:tcW w:type="dxa" w:w="2160"/>
          </w:tcPr>
          <w:p>
            <w:r>
              <w:t>835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$10,272</w:t>
            </w:r>
          </w:p>
        </w:tc>
        <w:tc>
          <w:tcPr>
            <w:tcW w:type="dxa" w:w="2160"/>
          </w:tcPr>
          <w:p>
            <w:r>
              <w:t>$0</w:t>
            </w:r>
          </w:p>
        </w:tc>
        <w:tc>
          <w:tcPr>
            <w:tcW w:type="dxa" w:w="2160"/>
          </w:tcPr>
          <w:p>
            <w:r>
              <w:t>$1,795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630</w:t>
            </w:r>
          </w:p>
        </w:tc>
        <w:tc>
          <w:tcPr>
            <w:tcW w:type="dxa" w:w="2160"/>
          </w:tcPr>
          <w:p>
            <w:r>
              <w:t>324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$6,155</w:t>
            </w:r>
          </w:p>
        </w:tc>
        <w:tc>
          <w:tcPr>
            <w:tcW w:type="dxa" w:w="2160"/>
          </w:tcPr>
          <w:p>
            <w:r>
              <w:t>$227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500</w:t>
            </w:r>
          </w:p>
        </w:tc>
        <w:tc>
          <w:tcPr>
            <w:tcW w:type="dxa" w:w="2160"/>
          </w:tcPr>
          <w:p>
            <w:r>
              <w:t>192</w:t>
            </w:r>
          </w:p>
        </w:tc>
        <w:tc>
          <w:tcPr>
            <w:tcW w:type="dxa" w:w="2160"/>
          </w:tcPr>
          <w:p>
            <w:r>
              <w:t>7,512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$4,480</w:t>
            </w:r>
          </w:p>
        </w:tc>
        <w:tc>
          <w:tcPr>
            <w:tcW w:type="dxa" w:w="2160"/>
          </w:tcPr>
          <w:p>
            <w:r>
              <w:t>$3,456</w:t>
            </w:r>
          </w:p>
        </w:tc>
        <w:tc>
          <w:tcPr>
            <w:tcW w:type="dxa" w:w="2160"/>
          </w:tcPr>
          <w:p>
            <w:r>
              <w:t>$70,087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