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Jones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$50,613</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3,372</w:t>
            </w:r>
          </w:p>
        </w:tc>
        <w:tc>
          <w:tcPr>
            <w:tcW w:type="dxa" w:w="2160"/>
          </w:tcPr>
          <w:p>
            <w:r>
              <w:t>46,700</w:t>
            </w:r>
          </w:p>
        </w:tc>
        <w:tc>
          <w:tcPr>
            <w:tcW w:type="dxa" w:w="2160"/>
          </w:tcPr>
          <w:p>
            <w:r>
              <w:t>0</w:t>
            </w:r>
          </w:p>
        </w:tc>
        <w:tc>
          <w:tcPr>
            <w:tcW w:type="dxa" w:w="2160"/>
          </w:tcPr>
          <w:p>
            <w:r>
              <w:t>525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$5,058</w:t>
            </w:r>
          </w:p>
        </w:tc>
        <w:tc>
          <w:tcPr>
            <w:tcW w:type="dxa" w:w="2160"/>
          </w:tcPr>
          <w:p>
            <w:r>
              <w:t>$14,944</w:t>
            </w:r>
          </w:p>
        </w:tc>
        <w:tc>
          <w:tcPr>
            <w:tcW w:type="dxa" w:w="2160"/>
          </w:tcPr>
          <w:p>
            <w:r>
              <w:t>$0</w:t>
            </w:r>
          </w:p>
        </w:tc>
        <w:tc>
          <w:tcPr>
            <w:tcW w:type="dxa" w:w="2160"/>
          </w:tcPr>
          <w:p>
            <w:r>
              <w:t>$1,129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171</w:t>
            </w:r>
          </w:p>
        </w:tc>
        <w:tc>
          <w:tcPr>
            <w:tcW w:type="dxa" w:w="2160"/>
          </w:tcPr>
          <w:p>
            <w:r>
              <w:t>180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$1,671</w:t>
            </w:r>
          </w:p>
        </w:tc>
        <w:tc>
          <w:tcPr>
            <w:tcW w:type="dxa" w:w="2160"/>
          </w:tcPr>
          <w:p>
            <w:r>
              <w:t>$126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166</w:t>
            </w:r>
          </w:p>
        </w:tc>
        <w:tc>
          <w:tcPr>
            <w:tcW w:type="dxa" w:w="2160"/>
          </w:tcPr>
          <w:p>
            <w:r>
              <w:t>112</w:t>
            </w:r>
          </w:p>
        </w:tc>
        <w:tc>
          <w:tcPr>
            <w:tcW w:type="dxa" w:w="2160"/>
          </w:tcPr>
          <w:p>
            <w:r>
              <w:t>2,400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$1,487</w:t>
            </w:r>
          </w:p>
        </w:tc>
        <w:tc>
          <w:tcPr>
            <w:tcW w:type="dxa" w:w="2160"/>
          </w:tcPr>
          <w:p>
            <w:r>
              <w:t>$2,016</w:t>
            </w:r>
          </w:p>
        </w:tc>
        <w:tc>
          <w:tcPr>
            <w:tcW w:type="dxa" w:w="2160"/>
          </w:tcPr>
          <w:p>
            <w:r>
              <w:t>$22,392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