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Metro Nashville Public Schools</w:t>
      </w:r>
    </w:p>
    <w:p>
      <w:pPr>
        <w:pStyle w:val="Heading1"/>
      </w:pPr>
      <w:r>
        <w:t>COVID-19 Supplies Distribution Summary for Haynes Middle</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$12,716</w:t>
            </w:r>
          </w:p>
        </w:tc>
        <w:tc>
          <w:tcPr>
            <w:tcW w:type="dxa" w:w="5400"/>
          </w:tcPr>
          <w:p>
            <w:r>
              <w:t>Total # of Shipments: 7</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140</w:t>
            </w:r>
          </w:p>
        </w:tc>
        <w:tc>
          <w:tcPr>
            <w:tcW w:type="dxa" w:w="2160"/>
          </w:tcPr>
          <w:p>
            <w:r>
              <w:t>6,000</w:t>
            </w:r>
          </w:p>
        </w:tc>
        <w:tc>
          <w:tcPr>
            <w:tcW w:type="dxa" w:w="2160"/>
          </w:tcPr>
          <w:p>
            <w:r>
              <w:t>0</w:t>
            </w:r>
          </w:p>
        </w:tc>
        <w:tc>
          <w:tcPr>
            <w:tcW w:type="dxa" w:w="2160"/>
          </w:tcPr>
          <w:p>
            <w:r>
              <w:t>610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$210</w:t>
            </w:r>
          </w:p>
        </w:tc>
        <w:tc>
          <w:tcPr>
            <w:tcW w:type="dxa" w:w="2160"/>
          </w:tcPr>
          <w:p>
            <w:r>
              <w:t>$1,920</w:t>
            </w:r>
          </w:p>
        </w:tc>
        <w:tc>
          <w:tcPr>
            <w:tcW w:type="dxa" w:w="2160"/>
          </w:tcPr>
          <w:p>
            <w:r>
              <w:t>$0</w:t>
            </w:r>
          </w:p>
        </w:tc>
        <w:tc>
          <w:tcPr>
            <w:tcW w:type="dxa" w:w="2160"/>
          </w:tcPr>
          <w:p>
            <w:r>
              <w:t>$1,312</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40</w:t>
            </w:r>
          </w:p>
        </w:tc>
        <w:tc>
          <w:tcPr>
            <w:tcW w:type="dxa" w:w="2160"/>
          </w:tcPr>
          <w:p>
            <w:r>
              <w:t>38</w:t>
            </w:r>
          </w:p>
        </w:tc>
        <w:tc>
          <w:tcPr>
            <w:tcW w:type="dxa" w:w="2160"/>
          </w:tcPr>
          <w:p>
            <w:r>
              <w:t>360</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$305</w:t>
            </w:r>
          </w:p>
        </w:tc>
        <w:tc>
          <w:tcPr>
            <w:tcW w:type="dxa" w:w="2160"/>
          </w:tcPr>
          <w:p>
            <w:r>
              <w:t>$371</w:t>
            </w:r>
          </w:p>
        </w:tc>
        <w:tc>
          <w:tcPr>
            <w:tcW w:type="dxa" w:w="2160"/>
          </w:tcPr>
          <w:p>
            <w:r>
              <w:t>$252</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60</w:t>
            </w:r>
          </w:p>
        </w:tc>
        <w:tc>
          <w:tcPr>
            <w:tcW w:type="dxa" w:w="2160"/>
          </w:tcPr>
          <w:p>
            <w:r>
              <w:t>636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$1,080</w:t>
            </w:r>
          </w:p>
        </w:tc>
        <w:tc>
          <w:tcPr>
            <w:tcW w:type="dxa" w:w="2160"/>
          </w:tcPr>
          <w:p>
            <w:r>
              <w:t>$5,934</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