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Loudon County Schools</w:t>
      </w:r>
    </w:p>
    <w:p>
      <w:pPr>
        <w:pStyle w:val="Heading1"/>
      </w:pPr>
      <w:r>
        <w:t>COVID-19 Supplies Distribution Summary for Ft Loudoun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$26,385</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980</w:t>
            </w:r>
          </w:p>
        </w:tc>
        <w:tc>
          <w:tcPr>
            <w:tcW w:type="dxa" w:w="2160"/>
          </w:tcPr>
          <w:p>
            <w:r>
              <w:t>29,300</w:t>
            </w:r>
          </w:p>
        </w:tc>
        <w:tc>
          <w:tcPr>
            <w:tcW w:type="dxa" w:w="2160"/>
          </w:tcPr>
          <w:p>
            <w:r>
              <w:t>0</w:t>
            </w:r>
          </w:p>
        </w:tc>
        <w:tc>
          <w:tcPr>
            <w:tcW w:type="dxa" w:w="2160"/>
          </w:tcPr>
          <w:p>
            <w:r>
              <w:t>255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$1,470</w:t>
            </w:r>
          </w:p>
        </w:tc>
        <w:tc>
          <w:tcPr>
            <w:tcW w:type="dxa" w:w="2160"/>
          </w:tcPr>
          <w:p>
            <w:r>
              <w:t>$9,376</w:t>
            </w:r>
          </w:p>
        </w:tc>
        <w:tc>
          <w:tcPr>
            <w:tcW w:type="dxa" w:w="2160"/>
          </w:tcPr>
          <w:p>
            <w:r>
              <w:t>$0</w:t>
            </w:r>
          </w:p>
        </w:tc>
        <w:tc>
          <w:tcPr>
            <w:tcW w:type="dxa" w:w="2160"/>
          </w:tcPr>
          <w:p>
            <w:r>
              <w:t>$548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364</w:t>
            </w:r>
          </w:p>
        </w:tc>
        <w:tc>
          <w:tcPr>
            <w:tcW w:type="dxa" w:w="2160"/>
          </w:tcPr>
          <w:p>
            <w:r>
              <w:t>252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$3,556</w:t>
            </w:r>
          </w:p>
        </w:tc>
        <w:tc>
          <w:tcPr>
            <w:tcW w:type="dxa" w:w="2160"/>
          </w:tcPr>
          <w:p>
            <w:r>
              <w:t>$176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256</w:t>
            </w:r>
          </w:p>
        </w:tc>
        <w:tc>
          <w:tcPr>
            <w:tcW w:type="dxa" w:w="2160"/>
          </w:tcPr>
          <w:p>
            <w:r>
              <w:t>100</w:t>
            </w:r>
          </w:p>
        </w:tc>
        <w:tc>
          <w:tcPr>
            <w:tcW w:type="dxa" w:w="2160"/>
          </w:tcPr>
          <w:p>
            <w:r>
              <w:t>576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$2,294</w:t>
            </w:r>
          </w:p>
        </w:tc>
        <w:tc>
          <w:tcPr>
            <w:tcW w:type="dxa" w:w="2160"/>
          </w:tcPr>
          <w:p>
            <w:r>
              <w:t>$1,800</w:t>
            </w:r>
          </w:p>
        </w:tc>
        <w:tc>
          <w:tcPr>
            <w:tcW w:type="dxa" w:w="2160"/>
          </w:tcPr>
          <w:p>
            <w:r>
              <w:t>$5,374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