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Morgan County Schools</w:t>
      </w:r>
    </w:p>
    <w:p>
      <w:pPr>
        <w:pStyle w:val="Heading1"/>
      </w:pPr>
      <w:r>
        <w:t>COVID-19 Supplies Distribution Summary for Morgan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$82,988</w:t>
            </w:r>
          </w:p>
        </w:tc>
        <w:tc>
          <w:tcPr>
            <w:tcW w:type="dxa" w:w="5400"/>
          </w:tcPr>
          <w:p>
            <w:r>
              <w:t>Total # of Shipments: 15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2,025</w:t>
            </w:r>
          </w:p>
        </w:tc>
        <w:tc>
          <w:tcPr>
            <w:tcW w:type="dxa" w:w="2160"/>
          </w:tcPr>
          <w:p>
            <w:r>
              <w:t>113,800</w:t>
            </w:r>
          </w:p>
        </w:tc>
        <w:tc>
          <w:tcPr>
            <w:tcW w:type="dxa" w:w="2160"/>
          </w:tcPr>
          <w:p>
            <w:r>
              <w:t>6</w:t>
            </w:r>
          </w:p>
        </w:tc>
        <w:tc>
          <w:tcPr>
            <w:tcW w:type="dxa" w:w="2160"/>
          </w:tcPr>
          <w:p>
            <w:r>
              <w:t>526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$3,038</w:t>
            </w:r>
          </w:p>
        </w:tc>
        <w:tc>
          <w:tcPr>
            <w:tcW w:type="dxa" w:w="2160"/>
          </w:tcPr>
          <w:p>
            <w:r>
              <w:t>$36,416</w:t>
            </w:r>
          </w:p>
        </w:tc>
        <w:tc>
          <w:tcPr>
            <w:tcW w:type="dxa" w:w="2160"/>
          </w:tcPr>
          <w:p>
            <w:r>
              <w:t>$6</w:t>
            </w:r>
          </w:p>
        </w:tc>
        <w:tc>
          <w:tcPr>
            <w:tcW w:type="dxa" w:w="2160"/>
          </w:tcPr>
          <w:p>
            <w:r>
              <w:t>$1,131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273</w:t>
            </w:r>
          </w:p>
        </w:tc>
        <w:tc>
          <w:tcPr>
            <w:tcW w:type="dxa" w:w="2160"/>
          </w:tcPr>
          <w:p>
            <w:r>
              <w:t>360</w:t>
            </w:r>
          </w:p>
        </w:tc>
        <w:tc>
          <w:tcPr>
            <w:tcW w:type="dxa" w:w="2160"/>
          </w:tcPr>
          <w:p>
            <w:r>
              <w:t>835</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$2,667</w:t>
            </w:r>
          </w:p>
        </w:tc>
        <w:tc>
          <w:tcPr>
            <w:tcW w:type="dxa" w:w="2160"/>
          </w:tcPr>
          <w:p>
            <w:r>
              <w:t>$252</w:t>
            </w:r>
          </w:p>
        </w:tc>
        <w:tc>
          <w:tcPr>
            <w:tcW w:type="dxa" w:w="2160"/>
          </w:tcPr>
          <w:p>
            <w:r>
              <w:t>$2,781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992</w:t>
            </w:r>
          </w:p>
        </w:tc>
        <w:tc>
          <w:tcPr>
            <w:tcW w:type="dxa" w:w="2160"/>
          </w:tcPr>
          <w:p>
            <w:r>
              <w:t>0</w:t>
            </w:r>
          </w:p>
        </w:tc>
        <w:tc>
          <w:tcPr>
            <w:tcW w:type="dxa" w:w="2160"/>
          </w:tcPr>
          <w:p>
            <w:r>
              <w:t>0</w:t>
            </w:r>
          </w:p>
        </w:tc>
        <w:tc>
          <w:tcPr>
            <w:tcW w:type="dxa" w:w="2160"/>
          </w:tcPr>
          <w:p>
            <w:r>
              <w:t>3,600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$1,736</w:t>
            </w:r>
          </w:p>
        </w:tc>
        <w:tc>
          <w:tcPr>
            <w:tcW w:type="dxa" w:w="2160"/>
          </w:tcPr>
          <w:p>
            <w:r>
              <w:t>$0</w:t>
            </w:r>
          </w:p>
        </w:tc>
        <w:tc>
          <w:tcPr>
            <w:tcW w:type="dxa" w:w="2160"/>
          </w:tcPr>
          <w:p>
            <w:r>
              <w:t>$0</w:t>
            </w:r>
          </w:p>
        </w:tc>
        <w:tc>
          <w:tcPr>
            <w:tcW w:type="dxa" w:w="2160"/>
          </w:tcPr>
          <w:p>
            <w:r>
              <w:t>$33,588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