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Van Buren County Schools</w:t>
      </w:r>
    </w:p>
    <w:p>
      <w:pPr>
        <w:pStyle w:val="Heading1"/>
      </w:pPr>
      <w:r>
        <w:t>COVID-19 Supplies Distribution Summary for Van Buren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$22,331</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37,300</w:t>
            </w:r>
          </w:p>
        </w:tc>
        <w:tc>
          <w:tcPr>
            <w:tcW w:type="dxa" w:w="2160"/>
          </w:tcPr>
          <w:p>
            <w:r>
              <w:t>13</w:t>
            </w:r>
          </w:p>
        </w:tc>
        <w:tc>
          <w:tcPr>
            <w:tcW w:type="dxa" w:w="2160"/>
          </w:tcPr>
          <w:p>
            <w:r>
              <w:t>151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$11,936</w:t>
            </w:r>
          </w:p>
        </w:tc>
        <w:tc>
          <w:tcPr>
            <w:tcW w:type="dxa" w:w="2160"/>
          </w:tcPr>
          <w:p>
            <w:r>
              <w:t>$13</w:t>
            </w:r>
          </w:p>
        </w:tc>
        <w:tc>
          <w:tcPr>
            <w:tcW w:type="dxa" w:w="2160"/>
          </w:tcPr>
          <w:p>
            <w:r>
              <w:t>$325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w:t>
            </w:r>
          </w:p>
        </w:tc>
        <w:tc>
          <w:tcPr>
            <w:tcW w:type="dxa" w:w="2160"/>
          </w:tcPr>
          <w:p>
            <w:r>
              <w:t>4</w:t>
            </w:r>
          </w:p>
        </w:tc>
        <w:tc>
          <w:tcPr>
            <w:tcW w:type="dxa" w:w="2160"/>
          </w:tcPr>
          <w:p>
            <w:r>
              <w:t>0</w:t>
            </w:r>
          </w:p>
        </w:tc>
        <w:tc>
          <w:tcPr>
            <w:tcW w:type="dxa" w:w="2160"/>
          </w:tcPr>
          <w:p>
            <w:r>
              <w:t>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$244</w:t>
            </w:r>
          </w:p>
        </w:tc>
        <w:tc>
          <w:tcPr>
            <w:tcW w:type="dxa" w:w="2160"/>
          </w:tcPr>
          <w:p>
            <w:r>
              <w:t>$39</w:t>
            </w:r>
          </w:p>
        </w:tc>
        <w:tc>
          <w:tcPr>
            <w:tcW w:type="dxa" w:w="2160"/>
          </w:tcPr>
          <w:p>
            <w:r>
              <w:t>$0</w:t>
            </w:r>
          </w:p>
        </w:tc>
        <w:tc>
          <w:tcPr>
            <w:tcW w:type="dxa" w:w="2160"/>
          </w:tcPr>
          <w:p>
            <w:r>
              <w:t>$266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w:t>
            </w:r>
          </w:p>
        </w:tc>
        <w:tc>
          <w:tcPr>
            <w:tcW w:type="dxa" w:w="2160"/>
          </w:tcPr>
          <w:p>
            <w:r>
              <w:t>0</w:t>
            </w:r>
          </w:p>
        </w:tc>
        <w:tc>
          <w:tcPr>
            <w:tcW w:type="dxa" w:w="2160"/>
          </w:tcPr>
          <w:p>
            <w:r>
              <w:t>0</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w:t>
            </w:r>
          </w:p>
        </w:tc>
        <w:tc>
          <w:tcPr>
            <w:tcW w:type="dxa" w:w="2160"/>
          </w:tcPr>
          <w:p>
            <w:r>
              <w:t>$0</w:t>
            </w:r>
          </w:p>
        </w:tc>
        <w:tc>
          <w:tcPr>
            <w:tcW w:type="dxa" w:w="2160"/>
          </w:tcPr>
          <w:p>
            <w:r>
              <w:t>$0</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