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Maury County Schools</w:t>
      </w:r>
    </w:p>
    <w:p>
      <w:r>
        <w:t>This summary totals the individual shipments to the schools or central office for Maury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$680,289</w:t>
            </w:r>
          </w:p>
        </w:tc>
        <w:tc>
          <w:tcPr>
            <w:tcW w:type="dxa" w:w="5400"/>
          </w:tcPr>
          <w:p>
            <w:r>
              <w:t>Total # of Shipments: 153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21,077</w:t>
            </w:r>
          </w:p>
        </w:tc>
        <w:tc>
          <w:tcPr>
            <w:tcW w:type="dxa" w:w="2160"/>
          </w:tcPr>
          <w:p>
            <w:r>
              <w:t>829,850</w:t>
            </w:r>
          </w:p>
        </w:tc>
        <w:tc>
          <w:tcPr>
            <w:tcW w:type="dxa" w:w="2160"/>
          </w:tcPr>
          <w:p>
            <w:r>
              <w:t>0</w:t>
            </w:r>
          </w:p>
        </w:tc>
        <w:tc>
          <w:tcPr>
            <w:tcW w:type="dxa" w:w="2160"/>
          </w:tcPr>
          <w:p>
            <w:r>
              <w:t>3,065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$31,616</w:t>
            </w:r>
          </w:p>
        </w:tc>
        <w:tc>
          <w:tcPr>
            <w:tcW w:type="dxa" w:w="2160"/>
          </w:tcPr>
          <w:p>
            <w:r>
              <w:t>$265,552</w:t>
            </w:r>
          </w:p>
        </w:tc>
        <w:tc>
          <w:tcPr>
            <w:tcW w:type="dxa" w:w="2160"/>
          </w:tcPr>
          <w:p>
            <w:r>
              <w:t>$0</w:t>
            </w:r>
          </w:p>
        </w:tc>
        <w:tc>
          <w:tcPr>
            <w:tcW w:type="dxa" w:w="2160"/>
          </w:tcPr>
          <w:p>
            <w:r>
              <w:t>$6,590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2637</w:t>
            </w:r>
          </w:p>
        </w:tc>
        <w:tc>
          <w:tcPr>
            <w:tcW w:type="dxa" w:w="2160"/>
          </w:tcPr>
          <w:p>
            <w:r>
              <w:t>2155</w:t>
            </w:r>
          </w:p>
        </w:tc>
        <w:tc>
          <w:tcPr>
            <w:tcW w:type="dxa" w:w="2160"/>
          </w:tcPr>
          <w:p>
            <w:r>
              <w:t>1,044</w:t>
            </w:r>
          </w:p>
        </w:tc>
        <w:tc>
          <w:tcPr>
            <w:tcW w:type="dxa" w:w="2160"/>
          </w:tcPr>
          <w:p>
            <w:r>
              <w:t>8,520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$20,120</w:t>
            </w:r>
          </w:p>
        </w:tc>
        <w:tc>
          <w:tcPr>
            <w:tcW w:type="dxa" w:w="2160"/>
          </w:tcPr>
          <w:p>
            <w:r>
              <w:t>$21,054</w:t>
            </w:r>
          </w:p>
        </w:tc>
        <w:tc>
          <w:tcPr>
            <w:tcW w:type="dxa" w:w="2160"/>
          </w:tcPr>
          <w:p>
            <w:r>
              <w:t>$731</w:t>
            </w:r>
          </w:p>
        </w:tc>
        <w:tc>
          <w:tcPr>
            <w:tcW w:type="dxa" w:w="2160"/>
          </w:tcPr>
          <w:p>
            <w:r>
              <w:t>$28,372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308</w:t>
            </w:r>
          </w:p>
        </w:tc>
        <w:tc>
          <w:tcPr>
            <w:tcW w:type="dxa" w:w="2160"/>
          </w:tcPr>
          <w:p>
            <w:r>
              <w:t>1,211</w:t>
            </w:r>
          </w:p>
        </w:tc>
        <w:tc>
          <w:tcPr>
            <w:tcW w:type="dxa" w:w="2160"/>
          </w:tcPr>
          <w:p>
            <w:r>
              <w:t>2318</w:t>
            </w:r>
          </w:p>
        </w:tc>
        <w:tc>
          <w:tcPr>
            <w:tcW w:type="dxa" w:w="2160"/>
          </w:tcPr>
          <w:p>
            <w:r>
              <w:t>27,132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$539</w:t>
            </w:r>
          </w:p>
        </w:tc>
        <w:tc>
          <w:tcPr>
            <w:tcW w:type="dxa" w:w="2160"/>
          </w:tcPr>
          <w:p>
            <w:r>
              <w:t>$10,851</w:t>
            </w:r>
          </w:p>
        </w:tc>
        <w:tc>
          <w:tcPr>
            <w:tcW w:type="dxa" w:w="2160"/>
          </w:tcPr>
          <w:p>
            <w:r>
              <w:t>$41,724</w:t>
            </w:r>
          </w:p>
        </w:tc>
        <w:tc>
          <w:tcPr>
            <w:tcW w:type="dxa" w:w="2160"/>
          </w:tcPr>
          <w:p>
            <w:r>
              <w:t>$253,142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