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Rutherford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$418,737</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203,392</w:t>
            </w:r>
          </w:p>
        </w:tc>
        <w:tc>
          <w:tcPr>
            <w:tcW w:type="dxa" w:w="2160"/>
          </w:tcPr>
          <w:p>
            <w:r>
              <w:t>12,250</w:t>
            </w:r>
          </w:p>
        </w:tc>
        <w:tc>
          <w:tcPr>
            <w:tcW w:type="dxa" w:w="2160"/>
          </w:tcPr>
          <w:p>
            <w:r>
              <w:t>9</w:t>
            </w:r>
          </w:p>
        </w:tc>
        <w:tc>
          <w:tcPr>
            <w:tcW w:type="dxa" w:w="2160"/>
          </w:tcPr>
          <w:p>
            <w:r>
              <w:t>5,897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$305,088</w:t>
            </w:r>
          </w:p>
        </w:tc>
        <w:tc>
          <w:tcPr>
            <w:tcW w:type="dxa" w:w="2160"/>
          </w:tcPr>
          <w:p>
            <w:r>
              <w:t>$3,920</w:t>
            </w:r>
          </w:p>
        </w:tc>
        <w:tc>
          <w:tcPr>
            <w:tcW w:type="dxa" w:w="2160"/>
          </w:tcPr>
          <w:p>
            <w:r>
              <w:t>$9</w:t>
            </w:r>
          </w:p>
        </w:tc>
        <w:tc>
          <w:tcPr>
            <w:tcW w:type="dxa" w:w="2160"/>
          </w:tcPr>
          <w:p>
            <w:r>
              <w:t>$12,679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4392</w:t>
            </w:r>
          </w:p>
        </w:tc>
        <w:tc>
          <w:tcPr>
            <w:tcW w:type="dxa" w:w="2160"/>
          </w:tcPr>
          <w:p>
            <w:r>
              <w:t>531</w:t>
            </w:r>
          </w:p>
        </w:tc>
        <w:tc>
          <w:tcPr>
            <w:tcW w:type="dxa" w:w="2160"/>
          </w:tcPr>
          <w:p>
            <w:r>
              <w:t>396</w:t>
            </w:r>
          </w:p>
        </w:tc>
        <w:tc>
          <w:tcPr>
            <w:tcW w:type="dxa" w:w="2160"/>
          </w:tcPr>
          <w:p>
            <w:r>
              <w:t>3,000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$33,511</w:t>
            </w:r>
          </w:p>
        </w:tc>
        <w:tc>
          <w:tcPr>
            <w:tcW w:type="dxa" w:w="2160"/>
          </w:tcPr>
          <w:p>
            <w:r>
              <w:t>$5,188</w:t>
            </w:r>
          </w:p>
        </w:tc>
        <w:tc>
          <w:tcPr>
            <w:tcW w:type="dxa" w:w="2160"/>
          </w:tcPr>
          <w:p>
            <w:r>
              <w:t>$277</w:t>
            </w:r>
          </w:p>
        </w:tc>
        <w:tc>
          <w:tcPr>
            <w:tcW w:type="dxa" w:w="2160"/>
          </w:tcPr>
          <w:p>
            <w:r>
              <w:t>$9,990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4,440</w:t>
            </w:r>
          </w:p>
        </w:tc>
        <w:tc>
          <w:tcPr>
            <w:tcW w:type="dxa" w:w="2160"/>
          </w:tcPr>
          <w:p>
            <w:r>
              <w:t>0</w:t>
            </w:r>
          </w:p>
        </w:tc>
        <w:tc>
          <w:tcPr>
            <w:tcW w:type="dxa" w:w="2160"/>
          </w:tcPr>
          <w:p>
            <w:r>
              <w:t>0</w:t>
            </w:r>
          </w:p>
        </w:tc>
        <w:tc>
          <w:tcPr>
            <w:tcW w:type="dxa" w:w="2160"/>
          </w:tcPr>
          <w:p>
            <w:r>
              <w:t>4,320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$7,770</w:t>
            </w:r>
          </w:p>
        </w:tc>
        <w:tc>
          <w:tcPr>
            <w:tcW w:type="dxa" w:w="2160"/>
          </w:tcPr>
          <w:p>
            <w:r>
              <w:t>$0</w:t>
            </w:r>
          </w:p>
        </w:tc>
        <w:tc>
          <w:tcPr>
            <w:tcW w:type="dxa" w:w="2160"/>
          </w:tcPr>
          <w:p>
            <w:r>
              <w:t>$0</w:t>
            </w:r>
          </w:p>
        </w:tc>
        <w:tc>
          <w:tcPr>
            <w:tcW w:type="dxa" w:w="2160"/>
          </w:tcPr>
          <w:p>
            <w:r>
              <w:t>$40,306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