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Grundy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$46,636</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1,120</w:t>
            </w:r>
          </w:p>
        </w:tc>
        <w:tc>
          <w:tcPr>
            <w:tcW w:type="dxa" w:w="2160"/>
          </w:tcPr>
          <w:p>
            <w:r>
              <w:t>29,100</w:t>
            </w:r>
          </w:p>
        </w:tc>
        <w:tc>
          <w:tcPr>
            <w:tcW w:type="dxa" w:w="2160"/>
          </w:tcPr>
          <w:p>
            <w:r>
              <w:t>900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$1,131</w:t>
            </w:r>
          </w:p>
        </w:tc>
        <w:tc>
          <w:tcPr>
            <w:tcW w:type="dxa" w:w="2160"/>
          </w:tcPr>
          <w:p>
            <w:r>
              <w:t>$28,809</w:t>
            </w:r>
          </w:p>
        </w:tc>
        <w:tc>
          <w:tcPr>
            <w:tcW w:type="dxa" w:w="2160"/>
          </w:tcPr>
          <w:p>
            <w:r>
              <w:t>$2,682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274</w:t>
            </w:r>
          </w:p>
        </w:tc>
        <w:tc>
          <w:tcPr>
            <w:tcW w:type="dxa" w:w="1543"/>
          </w:tcPr>
          <w:p>
            <w:r>
              <w:t>300</w:t>
            </w:r>
          </w:p>
        </w:tc>
        <w:tc>
          <w:tcPr>
            <w:tcW w:type="dxa" w:w="1543"/>
          </w:tcPr>
          <w:p>
            <w:r>
              <w:t>200</w:t>
            </w:r>
          </w:p>
        </w:tc>
        <w:tc>
          <w:tcPr>
            <w:tcW w:type="dxa" w:w="1543"/>
          </w:tcPr>
          <w:p>
            <w:r>
              <w:t>250</w:t>
            </w:r>
          </w:p>
        </w:tc>
        <w:tc>
          <w:tcPr>
            <w:tcW w:type="dxa" w:w="1543"/>
          </w:tcPr>
          <w:p>
            <w:r>
              <w:t>520</w:t>
            </w:r>
          </w:p>
        </w:tc>
        <w:tc>
          <w:tcPr>
            <w:tcW w:type="dxa" w:w="1543"/>
          </w:tcPr>
          <w:p>
            <w:r>
              <w:t>800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$2,091</w:t>
            </w:r>
          </w:p>
        </w:tc>
        <w:tc>
          <w:tcPr>
            <w:tcW w:type="dxa" w:w="1543"/>
          </w:tcPr>
          <w:p>
            <w:r>
              <w:t>$645</w:t>
            </w:r>
          </w:p>
        </w:tc>
        <w:tc>
          <w:tcPr>
            <w:tcW w:type="dxa" w:w="1543"/>
          </w:tcPr>
          <w:p>
            <w:r>
              <w:t>$508</w:t>
            </w:r>
          </w:p>
        </w:tc>
        <w:tc>
          <w:tcPr>
            <w:tcW w:type="dxa" w:w="1543"/>
          </w:tcPr>
          <w:p>
            <w:r>
              <w:t>$832</w:t>
            </w:r>
          </w:p>
        </w:tc>
        <w:tc>
          <w:tcPr>
            <w:tcW w:type="dxa" w:w="1543"/>
          </w:tcPr>
          <w:p>
            <w:r>
              <w:t>$5,070</w:t>
            </w:r>
          </w:p>
        </w:tc>
        <w:tc>
          <w:tcPr>
            <w:tcW w:type="dxa" w:w="1543"/>
          </w:tcPr>
          <w:p>
            <w:r>
              <w:t>$320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108</w:t>
            </w:r>
          </w:p>
        </w:tc>
        <w:tc>
          <w:tcPr>
            <w:tcW w:type="dxa" w:w="2700"/>
          </w:tcPr>
          <w:p>
            <w:r>
              <w:t>78</w:t>
            </w:r>
          </w:p>
        </w:tc>
        <w:tc>
          <w:tcPr>
            <w:tcW w:type="dxa" w:w="2700"/>
          </w:tcPr>
          <w:p>
            <w:r>
              <w:t>324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$635</w:t>
            </w:r>
          </w:p>
        </w:tc>
        <w:tc>
          <w:tcPr>
            <w:tcW w:type="dxa" w:w="2700"/>
          </w:tcPr>
          <w:p>
            <w:r>
              <w:t>$728</w:t>
            </w:r>
          </w:p>
        </w:tc>
        <w:tc>
          <w:tcPr>
            <w:tcW w:type="dxa" w:w="2700"/>
          </w:tcPr>
          <w:p>
            <w:r>
              <w:t>$3,185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