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Pickett County Schools</w:t>
      </w:r>
    </w:p>
    <w:p>
      <w:pPr>
        <w:pStyle w:val="Heading1"/>
      </w:pPr>
      <w:r>
        <w:t>COVID-19 Supplies Distribution Summary for Pickett County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$47,053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867</w:t>
            </w:r>
          </w:p>
        </w:tc>
        <w:tc>
          <w:tcPr>
            <w:tcW w:type="dxa" w:w="2160"/>
          </w:tcPr>
          <w:p>
            <w:r>
              <w:t>45,450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$1,300</w:t>
            </w:r>
          </w:p>
        </w:tc>
        <w:tc>
          <w:tcPr>
            <w:tcW w:type="dxa" w:w="2160"/>
          </w:tcPr>
          <w:p>
            <w:r>
              <w:t>$14,544</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224</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$2,188</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292</w:t>
            </w:r>
          </w:p>
        </w:tc>
        <w:tc>
          <w:tcPr>
            <w:tcW w:type="dxa" w:w="2160"/>
          </w:tcPr>
          <w:p>
            <w:r>
              <w:t>208</w:t>
            </w:r>
          </w:p>
        </w:tc>
        <w:tc>
          <w:tcPr>
            <w:tcW w:type="dxa" w:w="2160"/>
          </w:tcPr>
          <w:p>
            <w:r>
              <w:t>2,168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$2,616</w:t>
            </w:r>
          </w:p>
        </w:tc>
        <w:tc>
          <w:tcPr>
            <w:tcW w:type="dxa" w:w="2160"/>
          </w:tcPr>
          <w:p>
            <w:r>
              <w:t>$3,744</w:t>
            </w:r>
          </w:p>
        </w:tc>
        <w:tc>
          <w:tcPr>
            <w:tcW w:type="dxa" w:w="2160"/>
          </w:tcPr>
          <w:p>
            <w:r>
              <w:t>$20,227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