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Cherokee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$38,199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3,460</w:t>
            </w:r>
          </w:p>
        </w:tc>
        <w:tc>
          <w:tcPr>
            <w:tcW w:type="dxa" w:w="2160"/>
          </w:tcPr>
          <w:p>
            <w:r>
              <w:t>57,500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$5,190</w:t>
            </w:r>
          </w:p>
        </w:tc>
        <w:tc>
          <w:tcPr>
            <w:tcW w:type="dxa" w:w="2160"/>
          </w:tcPr>
          <w:p>
            <w:r>
              <w:t>$18,400</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165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$1,612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120</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$2,160</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