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Dyer County Schools</w:t>
      </w:r>
    </w:p>
    <w:p>
      <w:pPr>
        <w:pStyle w:val="Heading1"/>
      </w:pPr>
      <w:r>
        <w:t>COVID-19 Supplies Distribution Summary for Northview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$22,351</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1,356</w:t>
            </w:r>
          </w:p>
        </w:tc>
        <w:tc>
          <w:tcPr>
            <w:tcW w:type="dxa" w:w="2160"/>
          </w:tcPr>
          <w:p>
            <w:r>
              <w:t>36,500</w:t>
            </w:r>
          </w:p>
        </w:tc>
        <w:tc>
          <w:tcPr>
            <w:tcW w:type="dxa" w:w="2160"/>
          </w:tcPr>
          <w:p>
            <w:r>
              <w:t>0</w:t>
            </w:r>
          </w:p>
        </w:tc>
        <w:tc>
          <w:tcPr>
            <w:tcW w:type="dxa" w:w="2160"/>
          </w:tcPr>
          <w:p>
            <w:r>
              <w:t>185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$2,034</w:t>
            </w:r>
          </w:p>
        </w:tc>
        <w:tc>
          <w:tcPr>
            <w:tcW w:type="dxa" w:w="2160"/>
          </w:tcPr>
          <w:p>
            <w:r>
              <w:t>$11,680</w:t>
            </w:r>
          </w:p>
        </w:tc>
        <w:tc>
          <w:tcPr>
            <w:tcW w:type="dxa" w:w="2160"/>
          </w:tcPr>
          <w:p>
            <w:r>
              <w:t>$0</w:t>
            </w:r>
          </w:p>
        </w:tc>
        <w:tc>
          <w:tcPr>
            <w:tcW w:type="dxa" w:w="2160"/>
          </w:tcPr>
          <w:p>
            <w:r>
              <w:t>$398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180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$1,759</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18</w:t>
            </w:r>
          </w:p>
        </w:tc>
        <w:tc>
          <w:tcPr>
            <w:tcW w:type="dxa" w:w="2160"/>
          </w:tcPr>
          <w:p>
            <w:r>
              <w:t>45</w:t>
            </w:r>
          </w:p>
        </w:tc>
        <w:tc>
          <w:tcPr>
            <w:tcW w:type="dxa" w:w="2160"/>
          </w:tcPr>
          <w:p>
            <w:r>
              <w:t>396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$161</w:t>
            </w:r>
          </w:p>
        </w:tc>
        <w:tc>
          <w:tcPr>
            <w:tcW w:type="dxa" w:w="2160"/>
          </w:tcPr>
          <w:p>
            <w:r>
              <w:t>$810</w:t>
            </w:r>
          </w:p>
        </w:tc>
        <w:tc>
          <w:tcPr>
            <w:tcW w:type="dxa" w:w="2160"/>
          </w:tcPr>
          <w:p>
            <w:r>
              <w:t>$3,695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