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Cumberland County Schools</w:t>
      </w:r>
    </w:p>
    <w:p>
      <w:pPr>
        <w:pStyle w:val="Heading1"/>
      </w:pPr>
      <w:r>
        <w:t>COVID-19 Supplies Distribution Summary for Frank P. Brown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$13,594</w:t>
            </w:r>
          </w:p>
        </w:tc>
        <w:tc>
          <w:tcPr>
            <w:tcW w:type="dxa" w:w="5400"/>
          </w:tcPr>
          <w:p>
            <w:r>
              <w:t>Total # of Shipments: 5</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90</w:t>
            </w:r>
          </w:p>
        </w:tc>
        <w:tc>
          <w:tcPr>
            <w:tcW w:type="dxa" w:w="2160"/>
          </w:tcPr>
          <w:p>
            <w:r>
              <w:t>4,200</w:t>
            </w:r>
          </w:p>
        </w:tc>
        <w:tc>
          <w:tcPr>
            <w:tcW w:type="dxa" w:w="2160"/>
          </w:tcPr>
          <w:p>
            <w:r>
              <w:t>0</w:t>
            </w:r>
          </w:p>
        </w:tc>
        <w:tc>
          <w:tcPr>
            <w:tcW w:type="dxa" w:w="2160"/>
          </w:tcPr>
          <w:p>
            <w:r>
              <w:t>103</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$135</w:t>
            </w:r>
          </w:p>
        </w:tc>
        <w:tc>
          <w:tcPr>
            <w:tcW w:type="dxa" w:w="2160"/>
          </w:tcPr>
          <w:p>
            <w:r>
              <w:t>$1,344</w:t>
            </w:r>
          </w:p>
        </w:tc>
        <w:tc>
          <w:tcPr>
            <w:tcW w:type="dxa" w:w="2160"/>
          </w:tcPr>
          <w:p>
            <w:r>
              <w:t>$0</w:t>
            </w:r>
          </w:p>
        </w:tc>
        <w:tc>
          <w:tcPr>
            <w:tcW w:type="dxa" w:w="2160"/>
          </w:tcPr>
          <w:p>
            <w:r>
              <w:t>$221</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100</w:t>
            </w:r>
          </w:p>
        </w:tc>
        <w:tc>
          <w:tcPr>
            <w:tcW w:type="dxa" w:w="2160"/>
          </w:tcPr>
          <w:p>
            <w:r>
              <w:t>0</w:t>
            </w:r>
          </w:p>
        </w:tc>
        <w:tc>
          <w:tcPr>
            <w:tcW w:type="dxa" w:w="2160"/>
          </w:tcPr>
          <w:p>
            <w:r>
              <w:t>0</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$763</w:t>
            </w:r>
          </w:p>
        </w:tc>
        <w:tc>
          <w:tcPr>
            <w:tcW w:type="dxa" w:w="2160"/>
          </w:tcPr>
          <w:p>
            <w:r>
              <w:t>$0</w:t>
            </w:r>
          </w:p>
        </w:tc>
        <w:tc>
          <w:tcPr>
            <w:tcW w:type="dxa" w:w="2160"/>
          </w:tcPr>
          <w:p>
            <w:r>
              <w:t>$0</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10</w:t>
            </w:r>
          </w:p>
        </w:tc>
        <w:tc>
          <w:tcPr>
            <w:tcW w:type="dxa" w:w="2160"/>
          </w:tcPr>
          <w:p>
            <w:r>
              <w:t>48</w:t>
            </w:r>
          </w:p>
        </w:tc>
        <w:tc>
          <w:tcPr>
            <w:tcW w:type="dxa" w:w="2160"/>
          </w:tcPr>
          <w:p>
            <w:r>
              <w:t>948</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$90</w:t>
            </w:r>
          </w:p>
        </w:tc>
        <w:tc>
          <w:tcPr>
            <w:tcW w:type="dxa" w:w="2160"/>
          </w:tcPr>
          <w:p>
            <w:r>
              <w:t>$864</w:t>
            </w:r>
          </w:p>
        </w:tc>
        <w:tc>
          <w:tcPr>
            <w:tcW w:type="dxa" w:w="2160"/>
          </w:tcPr>
          <w:p>
            <w:r>
              <w:t>$8,845</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