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Norman Binkley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$58,818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1,676</w:t>
            </w:r>
          </w:p>
        </w:tc>
        <w:tc>
          <w:tcPr>
            <w:tcW w:type="dxa" w:w="2160"/>
          </w:tcPr>
          <w:p>
            <w:r>
              <w:t>62,850</w:t>
            </w:r>
          </w:p>
        </w:tc>
        <w:tc>
          <w:tcPr>
            <w:tcW w:type="dxa" w:w="2160"/>
          </w:tcPr>
          <w:p>
            <w:r>
              <w:t>0</w:t>
            </w:r>
          </w:p>
        </w:tc>
        <w:tc>
          <w:tcPr>
            <w:tcW w:type="dxa" w:w="2160"/>
          </w:tcPr>
          <w:p>
            <w:r>
              <w:t>950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$2,514</w:t>
            </w:r>
          </w:p>
        </w:tc>
        <w:tc>
          <w:tcPr>
            <w:tcW w:type="dxa" w:w="2160"/>
          </w:tcPr>
          <w:p>
            <w:r>
              <w:t>$20,112</w:t>
            </w:r>
          </w:p>
        </w:tc>
        <w:tc>
          <w:tcPr>
            <w:tcW w:type="dxa" w:w="2160"/>
          </w:tcPr>
          <w:p>
            <w:r>
              <w:t>$0</w:t>
            </w:r>
          </w:p>
        </w:tc>
        <w:tc>
          <w:tcPr>
            <w:tcW w:type="dxa" w:w="2160"/>
          </w:tcPr>
          <w:p>
            <w:r>
              <w:t>$2,042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159</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$1,553</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400</w:t>
            </w:r>
          </w:p>
        </w:tc>
        <w:tc>
          <w:tcPr>
            <w:tcW w:type="dxa" w:w="2160"/>
          </w:tcPr>
          <w:p>
            <w:r>
              <w:t>176</w:t>
            </w:r>
          </w:p>
        </w:tc>
        <w:tc>
          <w:tcPr>
            <w:tcW w:type="dxa" w:w="2160"/>
          </w:tcPr>
          <w:p>
            <w:r>
              <w:t>2,532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$3,584</w:t>
            </w:r>
          </w:p>
        </w:tc>
        <w:tc>
          <w:tcPr>
            <w:tcW w:type="dxa" w:w="2160"/>
          </w:tcPr>
          <w:p>
            <w:r>
              <w:t>$3,168</w:t>
            </w:r>
          </w:p>
        </w:tc>
        <w:tc>
          <w:tcPr>
            <w:tcW w:type="dxa" w:w="2160"/>
          </w:tcPr>
          <w:p>
            <w:r>
              <w:t>$23,624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