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Lanier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$37,011</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4,388</w:t>
            </w:r>
          </w:p>
        </w:tc>
        <w:tc>
          <w:tcPr>
            <w:tcW w:type="dxa" w:w="2160"/>
          </w:tcPr>
          <w:p>
            <w:r>
              <w:t>4,800</w:t>
            </w:r>
          </w:p>
        </w:tc>
        <w:tc>
          <w:tcPr>
            <w:tcW w:type="dxa" w:w="2160"/>
          </w:tcPr>
          <w:p>
            <w:r>
              <w:t>0</w:t>
            </w:r>
          </w:p>
        </w:tc>
        <w:tc>
          <w:tcPr>
            <w:tcW w:type="dxa" w:w="2160"/>
          </w:tcPr>
          <w:p>
            <w:r>
              <w:t>130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$6,582</w:t>
            </w:r>
          </w:p>
        </w:tc>
        <w:tc>
          <w:tcPr>
            <w:tcW w:type="dxa" w:w="2160"/>
          </w:tcPr>
          <w:p>
            <w:r>
              <w:t>$1,536</w:t>
            </w:r>
          </w:p>
        </w:tc>
        <w:tc>
          <w:tcPr>
            <w:tcW w:type="dxa" w:w="2160"/>
          </w:tcPr>
          <w:p>
            <w:r>
              <w:t>$0</w:t>
            </w:r>
          </w:p>
        </w:tc>
        <w:tc>
          <w:tcPr>
            <w:tcW w:type="dxa" w:w="2160"/>
          </w:tcPr>
          <w:p>
            <w:r>
              <w:t>$280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515</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$5,032</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188</w:t>
            </w:r>
          </w:p>
        </w:tc>
        <w:tc>
          <w:tcPr>
            <w:tcW w:type="dxa" w:w="2160"/>
          </w:tcPr>
          <w:p>
            <w:r>
              <w:t>92</w:t>
            </w:r>
          </w:p>
        </w:tc>
        <w:tc>
          <w:tcPr>
            <w:tcW w:type="dxa" w:w="2160"/>
          </w:tcPr>
          <w:p>
            <w:r>
              <w:t>1,824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$1,684</w:t>
            </w:r>
          </w:p>
        </w:tc>
        <w:tc>
          <w:tcPr>
            <w:tcW w:type="dxa" w:w="2160"/>
          </w:tcPr>
          <w:p>
            <w:r>
              <w:t>$1,656</w:t>
            </w:r>
          </w:p>
        </w:tc>
        <w:tc>
          <w:tcPr>
            <w:tcW w:type="dxa" w:w="2160"/>
          </w:tcPr>
          <w:p>
            <w:r>
              <w:t>$17,018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