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Franklin County</w:t>
      </w:r>
    </w:p>
    <w:p/>
    <w:p>
      <w:r>
        <w:t>This summary totals the individual shipments in response to COVID 19 to Franklin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$15,921</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10,950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$10,840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239</w:t>
            </w:r>
          </w:p>
        </w:tc>
        <w:tc>
          <w:tcPr>
            <w:tcW w:type="dxa" w:w="1543"/>
          </w:tcPr>
          <w:p>
            <w:r>
              <w:t>50</w:t>
            </w:r>
          </w:p>
        </w:tc>
        <w:tc>
          <w:tcPr>
            <w:tcW w:type="dxa" w:w="1543"/>
          </w:tcPr>
          <w:p>
            <w:r>
              <w:t>10</w:t>
            </w:r>
          </w:p>
        </w:tc>
        <w:tc>
          <w:tcPr>
            <w:tcW w:type="dxa" w:w="1543"/>
          </w:tcPr>
          <w:p>
            <w:r>
              <w:t>200</w:t>
            </w:r>
          </w:p>
        </w:tc>
        <w:tc>
          <w:tcPr>
            <w:tcW w:type="dxa" w:w="1543"/>
          </w:tcPr>
          <w:p>
            <w:r>
              <w:t>100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$1,824</w:t>
            </w:r>
          </w:p>
        </w:tc>
        <w:tc>
          <w:tcPr>
            <w:tcW w:type="dxa" w:w="1543"/>
          </w:tcPr>
          <w:p>
            <w:r>
              <w:t>$108</w:t>
            </w:r>
          </w:p>
        </w:tc>
        <w:tc>
          <w:tcPr>
            <w:tcW w:type="dxa" w:w="1543"/>
          </w:tcPr>
          <w:p>
            <w:r>
              <w:t>$25</w:t>
            </w:r>
          </w:p>
        </w:tc>
        <w:tc>
          <w:tcPr>
            <w:tcW w:type="dxa" w:w="1543"/>
          </w:tcPr>
          <w:p>
            <w:r>
              <w:t>$666</w:t>
            </w:r>
          </w:p>
        </w:tc>
        <w:tc>
          <w:tcPr>
            <w:tcW w:type="dxa" w:w="1543"/>
          </w:tcPr>
          <w:p>
            <w:r>
              <w:t>$975</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60</w:t>
            </w:r>
          </w:p>
        </w:tc>
        <w:tc>
          <w:tcPr>
            <w:tcW w:type="dxa" w:w="2700"/>
          </w:tcPr>
          <w:p>
            <w:r>
              <w:t>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$560</w:t>
            </w:r>
          </w:p>
        </w:tc>
        <w:tc>
          <w:tcPr>
            <w:tcW w:type="dxa" w:w="2700"/>
          </w:tcPr>
          <w:p>
            <w:r>
              <w:t>$531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