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Niota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$58,120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5,956</w:t>
            </w:r>
          </w:p>
        </w:tc>
        <w:tc>
          <w:tcPr>
            <w:tcW w:type="dxa" w:w="2160"/>
          </w:tcPr>
          <w:p>
            <w:r>
              <w:t>53,700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$8,934</w:t>
            </w:r>
          </w:p>
        </w:tc>
        <w:tc>
          <w:tcPr>
            <w:tcW w:type="dxa" w:w="2160"/>
          </w:tcPr>
          <w:p>
            <w:r>
              <w:t>$17,184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490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$4,787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684</w:t>
            </w:r>
          </w:p>
        </w:tc>
        <w:tc>
          <w:tcPr>
            <w:tcW w:type="dxa" w:w="2160"/>
          </w:tcPr>
          <w:p>
            <w:r>
              <w:t>292</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$6,129</w:t>
            </w:r>
          </w:p>
        </w:tc>
        <w:tc>
          <w:tcPr>
            <w:tcW w:type="dxa" w:w="2160"/>
          </w:tcPr>
          <w:p>
            <w:r>
              <w:t>$5,256</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