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Crockett County Schools</w:t>
      </w:r>
    </w:p>
    <w:p>
      <w:r>
        <w:t>This summary totals the individual shipments to the schools or central office for Crockett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$124,289</w:t>
            </w:r>
          </w:p>
        </w:tc>
        <w:tc>
          <w:tcPr>
            <w:tcW w:type="dxa" w:w="5400"/>
          </w:tcPr>
          <w:p>
            <w:r>
              <w:t>Total # of Shipments: 43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12,244</w:t>
            </w:r>
          </w:p>
        </w:tc>
        <w:tc>
          <w:tcPr>
            <w:tcW w:type="dxa" w:w="2160"/>
          </w:tcPr>
          <w:p>
            <w:r>
              <w:t>118,950</w:t>
            </w:r>
          </w:p>
        </w:tc>
        <w:tc>
          <w:tcPr>
            <w:tcW w:type="dxa" w:w="2160"/>
          </w:tcPr>
          <w:p>
            <w:r>
              <w:t>18</w:t>
            </w:r>
          </w:p>
        </w:tc>
        <w:tc>
          <w:tcPr>
            <w:tcW w:type="dxa" w:w="2160"/>
          </w:tcPr>
          <w:p>
            <w:r>
              <w:t>304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$18,366</w:t>
            </w:r>
          </w:p>
        </w:tc>
        <w:tc>
          <w:tcPr>
            <w:tcW w:type="dxa" w:w="2160"/>
          </w:tcPr>
          <w:p>
            <w:r>
              <w:t>$38,064</w:t>
            </w:r>
          </w:p>
        </w:tc>
        <w:tc>
          <w:tcPr>
            <w:tcW w:type="dxa" w:w="2160"/>
          </w:tcPr>
          <w:p>
            <w:r>
              <w:t>$18</w:t>
            </w:r>
          </w:p>
        </w:tc>
        <w:tc>
          <w:tcPr>
            <w:tcW w:type="dxa" w:w="2160"/>
          </w:tcPr>
          <w:p>
            <w:r>
              <w:t>$654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462</w:t>
            </w:r>
          </w:p>
        </w:tc>
        <w:tc>
          <w:tcPr>
            <w:tcW w:type="dxa" w:w="2160"/>
          </w:tcPr>
          <w:p>
            <w:r>
              <w:t>444</w:t>
            </w:r>
          </w:p>
        </w:tc>
        <w:tc>
          <w:tcPr>
            <w:tcW w:type="dxa" w:w="2160"/>
          </w:tcPr>
          <w:p>
            <w:r>
              <w:t>180</w:t>
            </w:r>
          </w:p>
        </w:tc>
        <w:tc>
          <w:tcPr>
            <w:tcW w:type="dxa" w:w="2160"/>
          </w:tcPr>
          <w:p>
            <w:r>
              <w:t>2,640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$3,525</w:t>
            </w:r>
          </w:p>
        </w:tc>
        <w:tc>
          <w:tcPr>
            <w:tcW w:type="dxa" w:w="2160"/>
          </w:tcPr>
          <w:p>
            <w:r>
              <w:t>$4,338</w:t>
            </w:r>
          </w:p>
        </w:tc>
        <w:tc>
          <w:tcPr>
            <w:tcW w:type="dxa" w:w="2160"/>
          </w:tcPr>
          <w:p>
            <w:r>
              <w:t>$126</w:t>
            </w:r>
          </w:p>
        </w:tc>
        <w:tc>
          <w:tcPr>
            <w:tcW w:type="dxa" w:w="2160"/>
          </w:tcPr>
          <w:p>
            <w:r>
              <w:t>$8,791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168</w:t>
            </w:r>
          </w:p>
        </w:tc>
        <w:tc>
          <w:tcPr>
            <w:tcW w:type="dxa" w:w="2160"/>
          </w:tcPr>
          <w:p>
            <w:r>
              <w:t>480</w:t>
            </w:r>
          </w:p>
        </w:tc>
        <w:tc>
          <w:tcPr>
            <w:tcW w:type="dxa" w:w="2160"/>
          </w:tcPr>
          <w:p>
            <w:r>
              <w:t>280</w:t>
            </w:r>
          </w:p>
        </w:tc>
        <w:tc>
          <w:tcPr>
            <w:tcW w:type="dxa" w:w="2160"/>
          </w:tcPr>
          <w:p>
            <w:r>
              <w:t>4,370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$294</w:t>
            </w:r>
          </w:p>
        </w:tc>
        <w:tc>
          <w:tcPr>
            <w:tcW w:type="dxa" w:w="2160"/>
          </w:tcPr>
          <w:p>
            <w:r>
              <w:t>$4,301</w:t>
            </w:r>
          </w:p>
        </w:tc>
        <w:tc>
          <w:tcPr>
            <w:tcW w:type="dxa" w:w="2160"/>
          </w:tcPr>
          <w:p>
            <w:r>
              <w:t>$5,040</w:t>
            </w:r>
          </w:p>
        </w:tc>
        <w:tc>
          <w:tcPr>
            <w:tcW w:type="dxa" w:w="2160"/>
          </w:tcPr>
          <w:p>
            <w:r>
              <w:t>$40,772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