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Chester County School System</w:t>
      </w:r>
    </w:p>
    <w:p>
      <w:pPr>
        <w:pStyle w:val="Heading1"/>
      </w:pPr>
      <w:r>
        <w:t>COVID-19 Supplies Distribution Summary for Chester County School System</w:t>
      </w:r>
    </w:p>
    <w:p>
      <w:r>
        <w:t>This summary totals the individual shipments to the schools or central office for Chester County School System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$227,175</w:t>
            </w:r>
          </w:p>
        </w:tc>
        <w:tc>
          <w:tcPr>
            <w:tcW w:type="dxa" w:w="5400"/>
          </w:tcPr>
          <w:p>
            <w:r>
              <w:t>Total # of Shipments: 50</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4,588</w:t>
            </w:r>
          </w:p>
        </w:tc>
        <w:tc>
          <w:tcPr>
            <w:tcW w:type="dxa" w:w="2160"/>
          </w:tcPr>
          <w:p>
            <w:r>
              <w:t>274,840</w:t>
            </w:r>
          </w:p>
        </w:tc>
        <w:tc>
          <w:tcPr>
            <w:tcW w:type="dxa" w:w="2160"/>
          </w:tcPr>
          <w:p>
            <w:r>
              <w:t>0</w:t>
            </w:r>
          </w:p>
        </w:tc>
        <w:tc>
          <w:tcPr>
            <w:tcW w:type="dxa" w:w="2160"/>
          </w:tcPr>
          <w:p>
            <w:r>
              <w:t>926</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$6,882</w:t>
            </w:r>
          </w:p>
        </w:tc>
        <w:tc>
          <w:tcPr>
            <w:tcW w:type="dxa" w:w="2160"/>
          </w:tcPr>
          <w:p>
            <w:r>
              <w:t>$87,949</w:t>
            </w:r>
          </w:p>
        </w:tc>
        <w:tc>
          <w:tcPr>
            <w:tcW w:type="dxa" w:w="2160"/>
          </w:tcPr>
          <w:p>
            <w:r>
              <w:t>$0</w:t>
            </w:r>
          </w:p>
        </w:tc>
        <w:tc>
          <w:tcPr>
            <w:tcW w:type="dxa" w:w="2160"/>
          </w:tcPr>
          <w:p>
            <w:r>
              <w:t>$1,991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926</w:t>
            </w:r>
          </w:p>
        </w:tc>
        <w:tc>
          <w:tcPr>
            <w:tcW w:type="dxa" w:w="2160"/>
          </w:tcPr>
          <w:p>
            <w:r>
              <w:t>1263</w:t>
            </w:r>
          </w:p>
        </w:tc>
        <w:tc>
          <w:tcPr>
            <w:tcW w:type="dxa" w:w="2160"/>
          </w:tcPr>
          <w:p>
            <w:r>
              <w:t>540</w:t>
            </w:r>
          </w:p>
        </w:tc>
        <w:tc>
          <w:tcPr>
            <w:tcW w:type="dxa" w:w="2160"/>
          </w:tcPr>
          <w:p>
            <w:r>
              <w:t>3,780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$7,065</w:t>
            </w:r>
          </w:p>
        </w:tc>
        <w:tc>
          <w:tcPr>
            <w:tcW w:type="dxa" w:w="2160"/>
          </w:tcPr>
          <w:p>
            <w:r>
              <w:t>$12,340</w:t>
            </w:r>
          </w:p>
        </w:tc>
        <w:tc>
          <w:tcPr>
            <w:tcW w:type="dxa" w:w="2160"/>
          </w:tcPr>
          <w:p>
            <w:r>
              <w:t>$378</w:t>
            </w:r>
          </w:p>
        </w:tc>
        <w:tc>
          <w:tcPr>
            <w:tcW w:type="dxa" w:w="2160"/>
          </w:tcPr>
          <w:p>
            <w:r>
              <w:t>$12,587</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400</w:t>
            </w:r>
          </w:p>
        </w:tc>
        <w:tc>
          <w:tcPr>
            <w:tcW w:type="dxa" w:w="2160"/>
          </w:tcPr>
          <w:p>
            <w:r>
              <w:t>210</w:t>
            </w:r>
          </w:p>
        </w:tc>
        <w:tc>
          <w:tcPr>
            <w:tcW w:type="dxa" w:w="2160"/>
          </w:tcPr>
          <w:p>
            <w:r>
              <w:t>604</w:t>
            </w:r>
          </w:p>
        </w:tc>
        <w:tc>
          <w:tcPr>
            <w:tcW w:type="dxa" w:w="2160"/>
          </w:tcPr>
          <w:p>
            <w:r>
              <w:t>9,060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$700</w:t>
            </w:r>
          </w:p>
        </w:tc>
        <w:tc>
          <w:tcPr>
            <w:tcW w:type="dxa" w:w="2160"/>
          </w:tcPr>
          <w:p>
            <w:r>
              <w:t>$1,882</w:t>
            </w:r>
          </w:p>
        </w:tc>
        <w:tc>
          <w:tcPr>
            <w:tcW w:type="dxa" w:w="2160"/>
          </w:tcPr>
          <w:p>
            <w:r>
              <w:t>$10,872</w:t>
            </w:r>
          </w:p>
        </w:tc>
        <w:tc>
          <w:tcPr>
            <w:tcW w:type="dxa" w:w="2160"/>
          </w:tcPr>
          <w:p>
            <w:r>
              <w:t>$84,530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