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Dalewood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$72,491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5,880</w:t>
            </w:r>
          </w:p>
        </w:tc>
        <w:tc>
          <w:tcPr>
            <w:tcW w:type="dxa" w:w="2160"/>
          </w:tcPr>
          <w:p>
            <w:r>
              <w:t>72,500</w:t>
            </w:r>
          </w:p>
        </w:tc>
        <w:tc>
          <w:tcPr>
            <w:tcW w:type="dxa" w:w="2160"/>
          </w:tcPr>
          <w:p>
            <w:r>
              <w:t>0</w:t>
            </w:r>
          </w:p>
        </w:tc>
        <w:tc>
          <w:tcPr>
            <w:tcW w:type="dxa" w:w="2160"/>
          </w:tcPr>
          <w:p>
            <w:r>
              <w:t>485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$8,820</w:t>
            </w:r>
          </w:p>
        </w:tc>
        <w:tc>
          <w:tcPr>
            <w:tcW w:type="dxa" w:w="2160"/>
          </w:tcPr>
          <w:p>
            <w:r>
              <w:t>$23,200</w:t>
            </w:r>
          </w:p>
        </w:tc>
        <w:tc>
          <w:tcPr>
            <w:tcW w:type="dxa" w:w="2160"/>
          </w:tcPr>
          <w:p>
            <w:r>
              <w:t>$0</w:t>
            </w:r>
          </w:p>
        </w:tc>
        <w:tc>
          <w:tcPr>
            <w:tcW w:type="dxa" w:w="2160"/>
          </w:tcPr>
          <w:p>
            <w:r>
              <w:t>$1,043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690</w:t>
            </w:r>
          </w:p>
        </w:tc>
        <w:tc>
          <w:tcPr>
            <w:tcW w:type="dxa" w:w="2160"/>
          </w:tcPr>
          <w:p>
            <w:r>
              <w:t>360</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$6,741</w:t>
            </w:r>
          </w:p>
        </w:tc>
        <w:tc>
          <w:tcPr>
            <w:tcW w:type="dxa" w:w="2160"/>
          </w:tcPr>
          <w:p>
            <w:r>
              <w:t>$252</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932</w:t>
            </w:r>
          </w:p>
        </w:tc>
        <w:tc>
          <w:tcPr>
            <w:tcW w:type="dxa" w:w="2160"/>
          </w:tcPr>
          <w:p>
            <w:r>
              <w:t>136</w:t>
            </w:r>
          </w:p>
        </w:tc>
        <w:tc>
          <w:tcPr>
            <w:tcW w:type="dxa" w:w="2160"/>
          </w:tcPr>
          <w:p>
            <w:r>
              <w:t>1,968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$8,351</w:t>
            </w:r>
          </w:p>
        </w:tc>
        <w:tc>
          <w:tcPr>
            <w:tcW w:type="dxa" w:w="2160"/>
          </w:tcPr>
          <w:p>
            <w:r>
              <w:t>$2,448</w:t>
            </w:r>
          </w:p>
        </w:tc>
        <w:tc>
          <w:tcPr>
            <w:tcW w:type="dxa" w:w="2160"/>
          </w:tcPr>
          <w:p>
            <w:r>
              <w:t>$18,361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