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Decatur County Schools</w:t>
      </w:r>
    </w:p>
    <w:p>
      <w:pPr>
        <w:pStyle w:val="Heading1"/>
      </w:pPr>
      <w:r>
        <w:t>COVID-19 Supplies Distribution Summary for Decatur County Schools</w:t>
      </w:r>
    </w:p>
    <w:p>
      <w:r>
        <w:t>This summary totals the individual shipments to the schools or central office for Decatur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$93,121</w:t>
            </w:r>
          </w:p>
        </w:tc>
        <w:tc>
          <w:tcPr>
            <w:tcW w:type="dxa" w:w="5400"/>
          </w:tcPr>
          <w:p>
            <w:r>
              <w:t>Total # of Shipments: 28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11,374</w:t>
            </w:r>
          </w:p>
        </w:tc>
        <w:tc>
          <w:tcPr>
            <w:tcW w:type="dxa" w:w="2160"/>
          </w:tcPr>
          <w:p>
            <w:r>
              <w:t>96,800</w:t>
            </w:r>
          </w:p>
        </w:tc>
        <w:tc>
          <w:tcPr>
            <w:tcW w:type="dxa" w:w="2160"/>
          </w:tcPr>
          <w:p>
            <w:r>
              <w:t>40</w:t>
            </w:r>
          </w:p>
        </w:tc>
        <w:tc>
          <w:tcPr>
            <w:tcW w:type="dxa" w:w="2160"/>
          </w:tcPr>
          <w:p>
            <w:r>
              <w:t>292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$17,061</w:t>
            </w:r>
          </w:p>
        </w:tc>
        <w:tc>
          <w:tcPr>
            <w:tcW w:type="dxa" w:w="2160"/>
          </w:tcPr>
          <w:p>
            <w:r>
              <w:t>$30,976</w:t>
            </w:r>
          </w:p>
        </w:tc>
        <w:tc>
          <w:tcPr>
            <w:tcW w:type="dxa" w:w="2160"/>
          </w:tcPr>
          <w:p>
            <w:r>
              <w:t>$40</w:t>
            </w:r>
          </w:p>
        </w:tc>
        <w:tc>
          <w:tcPr>
            <w:tcW w:type="dxa" w:w="2160"/>
          </w:tcPr>
          <w:p>
            <w:r>
              <w:t>$628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400</w:t>
            </w:r>
          </w:p>
        </w:tc>
        <w:tc>
          <w:tcPr>
            <w:tcW w:type="dxa" w:w="2160"/>
          </w:tcPr>
          <w:p>
            <w:r>
              <w:t>409</w:t>
            </w:r>
          </w:p>
        </w:tc>
        <w:tc>
          <w:tcPr>
            <w:tcW w:type="dxa" w:w="2160"/>
          </w:tcPr>
          <w:p>
            <w:r>
              <w:t>324</w:t>
            </w:r>
          </w:p>
        </w:tc>
        <w:tc>
          <w:tcPr>
            <w:tcW w:type="dxa" w:w="2160"/>
          </w:tcPr>
          <w:p>
            <w:r>
              <w:t>1,390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$3,052</w:t>
            </w:r>
          </w:p>
        </w:tc>
        <w:tc>
          <w:tcPr>
            <w:tcW w:type="dxa" w:w="2160"/>
          </w:tcPr>
          <w:p>
            <w:r>
              <w:t>$3,996</w:t>
            </w:r>
          </w:p>
        </w:tc>
        <w:tc>
          <w:tcPr>
            <w:tcW w:type="dxa" w:w="2160"/>
          </w:tcPr>
          <w:p>
            <w:r>
              <w:t>$227</w:t>
            </w:r>
          </w:p>
        </w:tc>
        <w:tc>
          <w:tcPr>
            <w:tcW w:type="dxa" w:w="2160"/>
          </w:tcPr>
          <w:p>
            <w:r>
              <w:t>$4,629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28</w:t>
            </w:r>
          </w:p>
        </w:tc>
        <w:tc>
          <w:tcPr>
            <w:tcW w:type="dxa" w:w="2160"/>
          </w:tcPr>
          <w:p>
            <w:r>
              <w:t>84</w:t>
            </w:r>
          </w:p>
        </w:tc>
        <w:tc>
          <w:tcPr>
            <w:tcW w:type="dxa" w:w="2160"/>
          </w:tcPr>
          <w:p>
            <w:r>
              <w:t>356</w:t>
            </w:r>
          </w:p>
        </w:tc>
        <w:tc>
          <w:tcPr>
            <w:tcW w:type="dxa" w:w="2160"/>
          </w:tcPr>
          <w:p>
            <w:r>
              <w:t>2,712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$49</w:t>
            </w:r>
          </w:p>
        </w:tc>
        <w:tc>
          <w:tcPr>
            <w:tcW w:type="dxa" w:w="2160"/>
          </w:tcPr>
          <w:p>
            <w:r>
              <w:t>$753</w:t>
            </w:r>
          </w:p>
        </w:tc>
        <w:tc>
          <w:tcPr>
            <w:tcW w:type="dxa" w:w="2160"/>
          </w:tcPr>
          <w:p>
            <w:r>
              <w:t>$6,408</w:t>
            </w:r>
          </w:p>
        </w:tc>
        <w:tc>
          <w:tcPr>
            <w:tcW w:type="dxa" w:w="2160"/>
          </w:tcPr>
          <w:p>
            <w:r>
              <w:t>$25,303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