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North Greene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$30,065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610</w:t>
            </w:r>
          </w:p>
        </w:tc>
        <w:tc>
          <w:tcPr>
            <w:tcW w:type="dxa" w:w="2160"/>
          </w:tcPr>
          <w:p>
            <w:r>
              <w:t>23,950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$915</w:t>
            </w:r>
          </w:p>
        </w:tc>
        <w:tc>
          <w:tcPr>
            <w:tcW w:type="dxa" w:w="2160"/>
          </w:tcPr>
          <w:p>
            <w:r>
              <w:t>$7,664</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423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$4,133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76</w:t>
            </w:r>
          </w:p>
        </w:tc>
        <w:tc>
          <w:tcPr>
            <w:tcW w:type="dxa" w:w="2160"/>
          </w:tcPr>
          <w:p>
            <w:r>
              <w:t>1,320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$1,368</w:t>
            </w:r>
          </w:p>
        </w:tc>
        <w:tc>
          <w:tcPr>
            <w:tcW w:type="dxa" w:w="2160"/>
          </w:tcPr>
          <w:p>
            <w:r>
              <w:t>$12,316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