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Barksdale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$9,968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612</w:t>
            </w:r>
          </w:p>
        </w:tc>
        <w:tc>
          <w:tcPr>
            <w:tcW w:type="dxa" w:w="2160"/>
          </w:tcPr>
          <w:p>
            <w:r>
              <w:t>500</w:t>
            </w:r>
          </w:p>
        </w:tc>
        <w:tc>
          <w:tcPr>
            <w:tcW w:type="dxa" w:w="2160"/>
          </w:tcPr>
          <w:p>
            <w:r>
              <w:t>0</w:t>
            </w:r>
          </w:p>
        </w:tc>
        <w:tc>
          <w:tcPr>
            <w:tcW w:type="dxa" w:w="2160"/>
          </w:tcPr>
          <w:p>
            <w:r>
              <w:t>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$918</w:t>
            </w:r>
          </w:p>
        </w:tc>
        <w:tc>
          <w:tcPr>
            <w:tcW w:type="dxa" w:w="2160"/>
          </w:tcPr>
          <w:p>
            <w:r>
              <w:t>$160</w:t>
            </w:r>
          </w:p>
        </w:tc>
        <w:tc>
          <w:tcPr>
            <w:tcW w:type="dxa" w:w="2160"/>
          </w:tcPr>
          <w:p>
            <w:r>
              <w:t>$0</w:t>
            </w:r>
          </w:p>
        </w:tc>
        <w:tc>
          <w:tcPr>
            <w:tcW w:type="dxa" w:w="2160"/>
          </w:tcPr>
          <w:p>
            <w:r>
              <w:t>$97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81</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$791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w:t>
            </w:r>
          </w:p>
        </w:tc>
        <w:tc>
          <w:tcPr>
            <w:tcW w:type="dxa" w:w="2160"/>
          </w:tcPr>
          <w:p>
            <w:r>
              <w:t>56</w:t>
            </w:r>
          </w:p>
        </w:tc>
        <w:tc>
          <w:tcPr>
            <w:tcW w:type="dxa" w:w="2160"/>
          </w:tcPr>
          <w:p>
            <w:r>
              <w:t>492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w:t>
            </w:r>
          </w:p>
        </w:tc>
        <w:tc>
          <w:tcPr>
            <w:tcW w:type="dxa" w:w="2160"/>
          </w:tcPr>
          <w:p>
            <w:r>
              <w:t>$1,008</w:t>
            </w:r>
          </w:p>
        </w:tc>
        <w:tc>
          <w:tcPr>
            <w:tcW w:type="dxa" w:w="2160"/>
          </w:tcPr>
          <w:p>
            <w:r>
              <w:t>$4,590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