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Hardin County Schools</w:t>
      </w:r>
    </w:p>
    <w:p>
      <w:pPr>
        <w:pStyle w:val="Heading1"/>
      </w:pPr>
      <w:r>
        <w:t>COVID-19 Supplies Distribution Summary for Hardin County Schools</w:t>
      </w:r>
    </w:p>
    <w:p>
      <w:r>
        <w:t>This summary totals the individual shipments to the schools or central office for Hardin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$337,776</w:t>
            </w:r>
          </w:p>
        </w:tc>
        <w:tc>
          <w:tcPr>
            <w:tcW w:type="dxa" w:w="5400"/>
          </w:tcPr>
          <w:p>
            <w:r>
              <w:t>Total # of Shipments: 45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4,813</w:t>
            </w:r>
          </w:p>
        </w:tc>
        <w:tc>
          <w:tcPr>
            <w:tcW w:type="dxa" w:w="2160"/>
          </w:tcPr>
          <w:p>
            <w:r>
              <w:t>339,050</w:t>
            </w:r>
          </w:p>
        </w:tc>
        <w:tc>
          <w:tcPr>
            <w:tcW w:type="dxa" w:w="2160"/>
          </w:tcPr>
          <w:p>
            <w:r>
              <w:t>510</w:t>
            </w:r>
          </w:p>
        </w:tc>
        <w:tc>
          <w:tcPr>
            <w:tcW w:type="dxa" w:w="2160"/>
          </w:tcPr>
          <w:p>
            <w:r>
              <w:t>1,480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$7,220</w:t>
            </w:r>
          </w:p>
        </w:tc>
        <w:tc>
          <w:tcPr>
            <w:tcW w:type="dxa" w:w="2160"/>
          </w:tcPr>
          <w:p>
            <w:r>
              <w:t>$108,496</w:t>
            </w:r>
          </w:p>
        </w:tc>
        <w:tc>
          <w:tcPr>
            <w:tcW w:type="dxa" w:w="2160"/>
          </w:tcPr>
          <w:p>
            <w:r>
              <w:t>$515</w:t>
            </w:r>
          </w:p>
        </w:tc>
        <w:tc>
          <w:tcPr>
            <w:tcW w:type="dxa" w:w="2160"/>
          </w:tcPr>
          <w:p>
            <w:r>
              <w:t>$3,182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3634</w:t>
            </w:r>
          </w:p>
        </w:tc>
        <w:tc>
          <w:tcPr>
            <w:tcW w:type="dxa" w:w="2160"/>
          </w:tcPr>
          <w:p>
            <w:r>
              <w:t>1153</w:t>
            </w:r>
          </w:p>
        </w:tc>
        <w:tc>
          <w:tcPr>
            <w:tcW w:type="dxa" w:w="2160"/>
          </w:tcPr>
          <w:p>
            <w:r>
              <w:t>648</w:t>
            </w:r>
          </w:p>
        </w:tc>
        <w:tc>
          <w:tcPr>
            <w:tcW w:type="dxa" w:w="2160"/>
          </w:tcPr>
          <w:p>
            <w:r>
              <w:t>4,690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$27,727</w:t>
            </w:r>
          </w:p>
        </w:tc>
        <w:tc>
          <w:tcPr>
            <w:tcW w:type="dxa" w:w="2160"/>
          </w:tcPr>
          <w:p>
            <w:r>
              <w:t>$11,265</w:t>
            </w:r>
          </w:p>
        </w:tc>
        <w:tc>
          <w:tcPr>
            <w:tcW w:type="dxa" w:w="2160"/>
          </w:tcPr>
          <w:p>
            <w:r>
              <w:t>$454</w:t>
            </w:r>
          </w:p>
        </w:tc>
        <w:tc>
          <w:tcPr>
            <w:tcW w:type="dxa" w:w="2160"/>
          </w:tcPr>
          <w:p>
            <w:r>
              <w:t>$15,618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3,962</w:t>
            </w:r>
          </w:p>
        </w:tc>
        <w:tc>
          <w:tcPr>
            <w:tcW w:type="dxa" w:w="2160"/>
          </w:tcPr>
          <w:p>
            <w:r>
              <w:t>380</w:t>
            </w:r>
          </w:p>
        </w:tc>
        <w:tc>
          <w:tcPr>
            <w:tcW w:type="dxa" w:w="2160"/>
          </w:tcPr>
          <w:p>
            <w:r>
              <w:t>642</w:t>
            </w:r>
          </w:p>
        </w:tc>
        <w:tc>
          <w:tcPr>
            <w:tcW w:type="dxa" w:w="2160"/>
          </w:tcPr>
          <w:p>
            <w:r>
              <w:t>15,156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$6,934</w:t>
            </w:r>
          </w:p>
        </w:tc>
        <w:tc>
          <w:tcPr>
            <w:tcW w:type="dxa" w:w="2160"/>
          </w:tcPr>
          <w:p>
            <w:r>
              <w:t>$3,405</w:t>
            </w:r>
          </w:p>
        </w:tc>
        <w:tc>
          <w:tcPr>
            <w:tcW w:type="dxa" w:w="2160"/>
          </w:tcPr>
          <w:p>
            <w:r>
              <w:t>$11,556</w:t>
            </w:r>
          </w:p>
        </w:tc>
        <w:tc>
          <w:tcPr>
            <w:tcW w:type="dxa" w:w="2160"/>
          </w:tcPr>
          <w:p>
            <w:r>
              <w:t>$141,405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