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Germantown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$102,980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5,960</w:t>
            </w:r>
          </w:p>
        </w:tc>
        <w:tc>
          <w:tcPr>
            <w:tcW w:type="dxa" w:w="2160"/>
          </w:tcPr>
          <w:p>
            <w:r>
              <w:t>93,000</w:t>
            </w:r>
          </w:p>
        </w:tc>
        <w:tc>
          <w:tcPr>
            <w:tcW w:type="dxa" w:w="2160"/>
          </w:tcPr>
          <w:p>
            <w:r>
              <w:t>0</w:t>
            </w:r>
          </w:p>
        </w:tc>
        <w:tc>
          <w:tcPr>
            <w:tcW w:type="dxa" w:w="2160"/>
          </w:tcPr>
          <w:p>
            <w:r>
              <w:t>855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$8,940</w:t>
            </w:r>
          </w:p>
        </w:tc>
        <w:tc>
          <w:tcPr>
            <w:tcW w:type="dxa" w:w="2160"/>
          </w:tcPr>
          <w:p>
            <w:r>
              <w:t>$29,760</w:t>
            </w:r>
          </w:p>
        </w:tc>
        <w:tc>
          <w:tcPr>
            <w:tcW w:type="dxa" w:w="2160"/>
          </w:tcPr>
          <w:p>
            <w:r>
              <w:t>$0</w:t>
            </w:r>
          </w:p>
        </w:tc>
        <w:tc>
          <w:tcPr>
            <w:tcW w:type="dxa" w:w="2160"/>
          </w:tcPr>
          <w:p>
            <w:r>
              <w:t>$1,838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765</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$7,474</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752</w:t>
            </w:r>
          </w:p>
        </w:tc>
        <w:tc>
          <w:tcPr>
            <w:tcW w:type="dxa" w:w="2160"/>
          </w:tcPr>
          <w:p>
            <w:r>
              <w:t>484</w:t>
            </w:r>
          </w:p>
        </w:tc>
        <w:tc>
          <w:tcPr>
            <w:tcW w:type="dxa" w:w="2160"/>
          </w:tcPr>
          <w:p>
            <w:r>
              <w:t>3,864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$6,738</w:t>
            </w:r>
          </w:p>
        </w:tc>
        <w:tc>
          <w:tcPr>
            <w:tcW w:type="dxa" w:w="2160"/>
          </w:tcPr>
          <w:p>
            <w:r>
              <w:t>$8,712</w:t>
            </w:r>
          </w:p>
        </w:tc>
        <w:tc>
          <w:tcPr>
            <w:tcW w:type="dxa" w:w="2160"/>
          </w:tcPr>
          <w:p>
            <w:r>
              <w:t>$36,051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