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Morgan County</w:t>
      </w:r>
    </w:p>
    <w:p/>
    <w:p>
      <w:r>
        <w:t>This summary totals the individual shipments in response to COVID 19 to Morgan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$102,869</w:t>
            </w:r>
          </w:p>
        </w:tc>
        <w:tc>
          <w:tcPr>
            <w:tcW w:type="dxa" w:w="5400"/>
          </w:tcPr>
          <w:p>
            <w:r>
              <w:t>Total # of Shipments: 57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1,760</w:t>
            </w:r>
          </w:p>
        </w:tc>
        <w:tc>
          <w:tcPr>
            <w:tcW w:type="dxa" w:w="2160"/>
          </w:tcPr>
          <w:p>
            <w:r>
              <w:t>27,300</w:t>
            </w:r>
          </w:p>
        </w:tc>
        <w:tc>
          <w:tcPr>
            <w:tcW w:type="dxa" w:w="2160"/>
          </w:tcPr>
          <w:p>
            <w:r>
              <w:t>7,050</w:t>
            </w:r>
          </w:p>
        </w:tc>
        <w:tc>
          <w:tcPr>
            <w:tcW w:type="dxa" w:w="2160"/>
          </w:tcPr>
          <w:p>
            <w:r>
              <w:t>900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$1,778</w:t>
            </w:r>
          </w:p>
        </w:tc>
        <w:tc>
          <w:tcPr>
            <w:tcW w:type="dxa" w:w="2160"/>
          </w:tcPr>
          <w:p>
            <w:r>
              <w:t>$27,027</w:t>
            </w:r>
          </w:p>
        </w:tc>
        <w:tc>
          <w:tcPr>
            <w:tcW w:type="dxa" w:w="2160"/>
          </w:tcPr>
          <w:p>
            <w:r>
              <w:t>$21,009</w:t>
            </w:r>
          </w:p>
        </w:tc>
        <w:tc>
          <w:tcPr>
            <w:tcW w:type="dxa" w:w="2160"/>
          </w:tcPr>
          <w:p>
            <w:r>
              <w:t>$2,700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724</w:t>
            </w:r>
          </w:p>
        </w:tc>
        <w:tc>
          <w:tcPr>
            <w:tcW w:type="dxa" w:w="1543"/>
          </w:tcPr>
          <w:p>
            <w:r>
              <w:t>227</w:t>
            </w:r>
          </w:p>
        </w:tc>
        <w:tc>
          <w:tcPr>
            <w:tcW w:type="dxa" w:w="1543"/>
          </w:tcPr>
          <w:p>
            <w:r>
              <w:t>530</w:t>
            </w:r>
          </w:p>
        </w:tc>
        <w:tc>
          <w:tcPr>
            <w:tcW w:type="dxa" w:w="1543"/>
          </w:tcPr>
          <w:p>
            <w:r>
              <w:t>3,920</w:t>
            </w:r>
          </w:p>
        </w:tc>
        <w:tc>
          <w:tcPr>
            <w:tcW w:type="dxa" w:w="1543"/>
          </w:tcPr>
          <w:p>
            <w:r>
              <w:t>800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$5,524</w:t>
            </w:r>
          </w:p>
        </w:tc>
        <w:tc>
          <w:tcPr>
            <w:tcW w:type="dxa" w:w="1543"/>
          </w:tcPr>
          <w:p>
            <w:r>
              <w:t>$488</w:t>
            </w:r>
          </w:p>
        </w:tc>
        <w:tc>
          <w:tcPr>
            <w:tcW w:type="dxa" w:w="1543"/>
          </w:tcPr>
          <w:p>
            <w:r>
              <w:t>$1,346</w:t>
            </w:r>
          </w:p>
        </w:tc>
        <w:tc>
          <w:tcPr>
            <w:tcW w:type="dxa" w:w="1543"/>
          </w:tcPr>
          <w:p>
            <w:r>
              <w:t>$13,054</w:t>
            </w:r>
          </w:p>
        </w:tc>
        <w:tc>
          <w:tcPr>
            <w:tcW w:type="dxa" w:w="1543"/>
          </w:tcPr>
          <w:p>
            <w:r>
              <w:t>$7,800</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456</w:t>
            </w:r>
          </w:p>
        </w:tc>
        <w:tc>
          <w:tcPr>
            <w:tcW w:type="dxa" w:w="2700"/>
          </w:tcPr>
          <w:p>
            <w:r>
              <w:t>1,126</w:t>
            </w:r>
          </w:p>
        </w:tc>
        <w:tc>
          <w:tcPr>
            <w:tcW w:type="dxa" w:w="2700"/>
          </w:tcPr>
          <w:p>
            <w:r>
              <w:t>903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$2,681</w:t>
            </w:r>
          </w:p>
        </w:tc>
        <w:tc>
          <w:tcPr>
            <w:tcW w:type="dxa" w:w="2700"/>
          </w:tcPr>
          <w:p>
            <w:r>
              <w:t>$10,506</w:t>
            </w:r>
          </w:p>
        </w:tc>
        <w:tc>
          <w:tcPr>
            <w:tcW w:type="dxa" w:w="2700"/>
          </w:tcPr>
          <w:p>
            <w:r>
              <w:t>$8,876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