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Overton County Schools</w:t>
      </w:r>
    </w:p>
    <w:p>
      <w:r>
        <w:t>This summary totals the individual shipments to the schools or central office for Overton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$187,717</w:t>
            </w:r>
          </w:p>
        </w:tc>
        <w:tc>
          <w:tcPr>
            <w:tcW w:type="dxa" w:w="5400"/>
          </w:tcPr>
          <w:p>
            <w:r>
              <w:t>Total # of Shipments: 45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3,687</w:t>
            </w:r>
          </w:p>
        </w:tc>
        <w:tc>
          <w:tcPr>
            <w:tcW w:type="dxa" w:w="2160"/>
          </w:tcPr>
          <w:p>
            <w:r>
              <w:t>250,500</w:t>
            </w:r>
          </w:p>
        </w:tc>
        <w:tc>
          <w:tcPr>
            <w:tcW w:type="dxa" w:w="2160"/>
          </w:tcPr>
          <w:p>
            <w:r>
              <w:t>57</w:t>
            </w:r>
          </w:p>
        </w:tc>
        <w:tc>
          <w:tcPr>
            <w:tcW w:type="dxa" w:w="2160"/>
          </w:tcPr>
          <w:p>
            <w:r>
              <w:t>751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$5,530</w:t>
            </w:r>
          </w:p>
        </w:tc>
        <w:tc>
          <w:tcPr>
            <w:tcW w:type="dxa" w:w="2160"/>
          </w:tcPr>
          <w:p>
            <w:r>
              <w:t>$80,160</w:t>
            </w:r>
          </w:p>
        </w:tc>
        <w:tc>
          <w:tcPr>
            <w:tcW w:type="dxa" w:w="2160"/>
          </w:tcPr>
          <w:p>
            <w:r>
              <w:t>$58</w:t>
            </w:r>
          </w:p>
        </w:tc>
        <w:tc>
          <w:tcPr>
            <w:tcW w:type="dxa" w:w="2160"/>
          </w:tcPr>
          <w:p>
            <w:r>
              <w:t>$1,615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926</w:t>
            </w:r>
          </w:p>
        </w:tc>
        <w:tc>
          <w:tcPr>
            <w:tcW w:type="dxa" w:w="2160"/>
          </w:tcPr>
          <w:p>
            <w:r>
              <w:t>844</w:t>
            </w:r>
          </w:p>
        </w:tc>
        <w:tc>
          <w:tcPr>
            <w:tcW w:type="dxa" w:w="2160"/>
          </w:tcPr>
          <w:p>
            <w:r>
              <w:t>2,016</w:t>
            </w:r>
          </w:p>
        </w:tc>
        <w:tc>
          <w:tcPr>
            <w:tcW w:type="dxa" w:w="2160"/>
          </w:tcPr>
          <w:p>
            <w:r>
              <w:t>3,240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$7,065</w:t>
            </w:r>
          </w:p>
        </w:tc>
        <w:tc>
          <w:tcPr>
            <w:tcW w:type="dxa" w:w="2160"/>
          </w:tcPr>
          <w:p>
            <w:r>
              <w:t>$8,246</w:t>
            </w:r>
          </w:p>
        </w:tc>
        <w:tc>
          <w:tcPr>
            <w:tcW w:type="dxa" w:w="2160"/>
          </w:tcPr>
          <w:p>
            <w:r>
              <w:t>$1,411</w:t>
            </w:r>
          </w:p>
        </w:tc>
        <w:tc>
          <w:tcPr>
            <w:tcW w:type="dxa" w:w="2160"/>
          </w:tcPr>
          <w:p>
            <w:r>
              <w:t>$10,789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1,048</w:t>
            </w:r>
          </w:p>
        </w:tc>
        <w:tc>
          <w:tcPr>
            <w:tcW w:type="dxa" w:w="2160"/>
          </w:tcPr>
          <w:p>
            <w:r>
              <w:t>530</w:t>
            </w:r>
          </w:p>
        </w:tc>
        <w:tc>
          <w:tcPr>
            <w:tcW w:type="dxa" w:w="2160"/>
          </w:tcPr>
          <w:p>
            <w:r>
              <w:t>596</w:t>
            </w:r>
          </w:p>
        </w:tc>
        <w:tc>
          <w:tcPr>
            <w:tcW w:type="dxa" w:w="2160"/>
          </w:tcPr>
          <w:p>
            <w:r>
              <w:t>5,952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$1,834</w:t>
            </w:r>
          </w:p>
        </w:tc>
        <w:tc>
          <w:tcPr>
            <w:tcW w:type="dxa" w:w="2160"/>
          </w:tcPr>
          <w:p>
            <w:r>
              <w:t>$4,749</w:t>
            </w:r>
          </w:p>
        </w:tc>
        <w:tc>
          <w:tcPr>
            <w:tcW w:type="dxa" w:w="2160"/>
          </w:tcPr>
          <w:p>
            <w:r>
              <w:t>$10,728</w:t>
            </w:r>
          </w:p>
        </w:tc>
        <w:tc>
          <w:tcPr>
            <w:tcW w:type="dxa" w:w="2160"/>
          </w:tcPr>
          <w:p>
            <w:r>
              <w:t>$55,532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