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Lake County School System</w:t>
      </w:r>
    </w:p>
    <w:p>
      <w:pPr>
        <w:pStyle w:val="Heading1"/>
      </w:pPr>
      <w:r>
        <w:t>COVID-19 Supplies Distribution Summary for Lake County School System</w:t>
      </w:r>
    </w:p>
    <w:p>
      <w:r>
        <w:t>This summary totals the individual shipments to the schools or central office for Lake County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$109,487</w:t>
            </w:r>
          </w:p>
        </w:tc>
        <w:tc>
          <w:tcPr>
            <w:tcW w:type="dxa" w:w="5400"/>
          </w:tcPr>
          <w:p>
            <w:r>
              <w:t>Total # of Shipments: 32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2,504</w:t>
            </w:r>
          </w:p>
        </w:tc>
        <w:tc>
          <w:tcPr>
            <w:tcW w:type="dxa" w:w="2160"/>
          </w:tcPr>
          <w:p>
            <w:r>
              <w:t>118,220</w:t>
            </w:r>
          </w:p>
        </w:tc>
        <w:tc>
          <w:tcPr>
            <w:tcW w:type="dxa" w:w="2160"/>
          </w:tcPr>
          <w:p>
            <w:r>
              <w:t>216</w:t>
            </w:r>
          </w:p>
        </w:tc>
        <w:tc>
          <w:tcPr>
            <w:tcW w:type="dxa" w:w="2160"/>
          </w:tcPr>
          <w:p>
            <w:r>
              <w:t>284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$3,756</w:t>
            </w:r>
          </w:p>
        </w:tc>
        <w:tc>
          <w:tcPr>
            <w:tcW w:type="dxa" w:w="2160"/>
          </w:tcPr>
          <w:p>
            <w:r>
              <w:t>$37,830</w:t>
            </w:r>
          </w:p>
        </w:tc>
        <w:tc>
          <w:tcPr>
            <w:tcW w:type="dxa" w:w="2160"/>
          </w:tcPr>
          <w:p>
            <w:r>
              <w:t>$218</w:t>
            </w:r>
          </w:p>
        </w:tc>
        <w:tc>
          <w:tcPr>
            <w:tcW w:type="dxa" w:w="2160"/>
          </w:tcPr>
          <w:p>
            <w:r>
              <w:t>$611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375</w:t>
            </w:r>
          </w:p>
        </w:tc>
        <w:tc>
          <w:tcPr>
            <w:tcW w:type="dxa" w:w="2160"/>
          </w:tcPr>
          <w:p>
            <w:r>
              <w:t>446</w:t>
            </w:r>
          </w:p>
        </w:tc>
        <w:tc>
          <w:tcPr>
            <w:tcW w:type="dxa" w:w="2160"/>
          </w:tcPr>
          <w:p>
            <w:r>
              <w:t>216</w:t>
            </w:r>
          </w:p>
        </w:tc>
        <w:tc>
          <w:tcPr>
            <w:tcW w:type="dxa" w:w="2160"/>
          </w:tcPr>
          <w:p>
            <w:r>
              <w:t>2,520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$2,861</w:t>
            </w:r>
          </w:p>
        </w:tc>
        <w:tc>
          <w:tcPr>
            <w:tcW w:type="dxa" w:w="2160"/>
          </w:tcPr>
          <w:p>
            <w:r>
              <w:t>$4,357</w:t>
            </w:r>
          </w:p>
        </w:tc>
        <w:tc>
          <w:tcPr>
            <w:tcW w:type="dxa" w:w="2160"/>
          </w:tcPr>
          <w:p>
            <w:r>
              <w:t>$151</w:t>
            </w:r>
          </w:p>
        </w:tc>
        <w:tc>
          <w:tcPr>
            <w:tcW w:type="dxa" w:w="2160"/>
          </w:tcPr>
          <w:p>
            <w:r>
              <w:t>$8,392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492</w:t>
            </w:r>
          </w:p>
        </w:tc>
        <w:tc>
          <w:tcPr>
            <w:tcW w:type="dxa" w:w="2160"/>
          </w:tcPr>
          <w:p>
            <w:r>
              <w:t>317</w:t>
            </w:r>
          </w:p>
        </w:tc>
        <w:tc>
          <w:tcPr>
            <w:tcW w:type="dxa" w:w="2160"/>
          </w:tcPr>
          <w:p>
            <w:r>
              <w:t>244</w:t>
            </w:r>
          </w:p>
        </w:tc>
        <w:tc>
          <w:tcPr>
            <w:tcW w:type="dxa" w:w="2160"/>
          </w:tcPr>
          <w:p>
            <w:r>
              <w:t>4,632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$861</w:t>
            </w:r>
          </w:p>
        </w:tc>
        <w:tc>
          <w:tcPr>
            <w:tcW w:type="dxa" w:w="2160"/>
          </w:tcPr>
          <w:p>
            <w:r>
              <w:t>$2,840</w:t>
            </w:r>
          </w:p>
        </w:tc>
        <w:tc>
          <w:tcPr>
            <w:tcW w:type="dxa" w:w="2160"/>
          </w:tcPr>
          <w:p>
            <w:r>
              <w:t>$4,392</w:t>
            </w:r>
          </w:p>
        </w:tc>
        <w:tc>
          <w:tcPr>
            <w:tcW w:type="dxa" w:w="2160"/>
          </w:tcPr>
          <w:p>
            <w:r>
              <w:t>$43,217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