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Wilson County School District</w:t>
      </w:r>
    </w:p>
    <w:p>
      <w:r>
        <w:t>This summary totals the individual shipments to the schools or central office for Wilson County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$910,651</w:t>
            </w:r>
          </w:p>
        </w:tc>
        <w:tc>
          <w:tcPr>
            <w:tcW w:type="dxa" w:w="5400"/>
          </w:tcPr>
          <w:p>
            <w:r>
              <w:t>Total # of Shipments: 149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13,274</w:t>
            </w:r>
          </w:p>
        </w:tc>
        <w:tc>
          <w:tcPr>
            <w:tcW w:type="dxa" w:w="2160"/>
          </w:tcPr>
          <w:p>
            <w:r>
              <w:t>1,262,630</w:t>
            </w:r>
          </w:p>
        </w:tc>
        <w:tc>
          <w:tcPr>
            <w:tcW w:type="dxa" w:w="2160"/>
          </w:tcPr>
          <w:p>
            <w:r>
              <w:t>110</w:t>
            </w:r>
          </w:p>
        </w:tc>
        <w:tc>
          <w:tcPr>
            <w:tcW w:type="dxa" w:w="2160"/>
          </w:tcPr>
          <w:p>
            <w:r>
              <w:t>3,380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$19,911</w:t>
            </w:r>
          </w:p>
        </w:tc>
        <w:tc>
          <w:tcPr>
            <w:tcW w:type="dxa" w:w="2160"/>
          </w:tcPr>
          <w:p>
            <w:r>
              <w:t>$404,042</w:t>
            </w:r>
          </w:p>
        </w:tc>
        <w:tc>
          <w:tcPr>
            <w:tcW w:type="dxa" w:w="2160"/>
          </w:tcPr>
          <w:p>
            <w:r>
              <w:t>$111</w:t>
            </w:r>
          </w:p>
        </w:tc>
        <w:tc>
          <w:tcPr>
            <w:tcW w:type="dxa" w:w="2160"/>
          </w:tcPr>
          <w:p>
            <w:r>
              <w:t>$7,267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3902</w:t>
            </w:r>
          </w:p>
        </w:tc>
        <w:tc>
          <w:tcPr>
            <w:tcW w:type="dxa" w:w="2160"/>
          </w:tcPr>
          <w:p>
            <w:r>
              <w:t>6283</w:t>
            </w:r>
          </w:p>
        </w:tc>
        <w:tc>
          <w:tcPr>
            <w:tcW w:type="dxa" w:w="2160"/>
          </w:tcPr>
          <w:p>
            <w:r>
              <w:t>648</w:t>
            </w:r>
          </w:p>
        </w:tc>
        <w:tc>
          <w:tcPr>
            <w:tcW w:type="dxa" w:w="2160"/>
          </w:tcPr>
          <w:p>
            <w:r>
              <w:t>11,565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$29,772</w:t>
            </w:r>
          </w:p>
        </w:tc>
        <w:tc>
          <w:tcPr>
            <w:tcW w:type="dxa" w:w="2160"/>
          </w:tcPr>
          <w:p>
            <w:r>
              <w:t>$61,385</w:t>
            </w:r>
          </w:p>
        </w:tc>
        <w:tc>
          <w:tcPr>
            <w:tcW w:type="dxa" w:w="2160"/>
          </w:tcPr>
          <w:p>
            <w:r>
              <w:t>$454</w:t>
            </w:r>
          </w:p>
        </w:tc>
        <w:tc>
          <w:tcPr>
            <w:tcW w:type="dxa" w:w="2160"/>
          </w:tcPr>
          <w:p>
            <w:r>
              <w:t>$38,511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592</w:t>
            </w:r>
          </w:p>
        </w:tc>
        <w:tc>
          <w:tcPr>
            <w:tcW w:type="dxa" w:w="2160"/>
          </w:tcPr>
          <w:p>
            <w:r>
              <w:t>750</w:t>
            </w:r>
          </w:p>
        </w:tc>
        <w:tc>
          <w:tcPr>
            <w:tcW w:type="dxa" w:w="2160"/>
          </w:tcPr>
          <w:p>
            <w:r>
              <w:t>2542</w:t>
            </w:r>
          </w:p>
        </w:tc>
        <w:tc>
          <w:tcPr>
            <w:tcW w:type="dxa" w:w="2160"/>
          </w:tcPr>
          <w:p>
            <w:r>
              <w:t>31,692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$1,036</w:t>
            </w:r>
          </w:p>
        </w:tc>
        <w:tc>
          <w:tcPr>
            <w:tcW w:type="dxa" w:w="2160"/>
          </w:tcPr>
          <w:p>
            <w:r>
              <w:t>$6,720</w:t>
            </w:r>
          </w:p>
        </w:tc>
        <w:tc>
          <w:tcPr>
            <w:tcW w:type="dxa" w:w="2160"/>
          </w:tcPr>
          <w:p>
            <w:r>
              <w:t>$45,756</w:t>
            </w:r>
          </w:p>
        </w:tc>
        <w:tc>
          <w:tcPr>
            <w:tcW w:type="dxa" w:w="2160"/>
          </w:tcPr>
          <w:p>
            <w:r>
              <w:t>$295,686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