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Jonesborough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$42,956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1,130</w:t>
            </w:r>
          </w:p>
        </w:tc>
        <w:tc>
          <w:tcPr>
            <w:tcW w:type="dxa" w:w="2160"/>
          </w:tcPr>
          <w:p>
            <w:r>
              <w:t>59,250</w:t>
            </w:r>
          </w:p>
        </w:tc>
        <w:tc>
          <w:tcPr>
            <w:tcW w:type="dxa" w:w="2160"/>
          </w:tcPr>
          <w:p>
            <w:r>
              <w:t>0</w:t>
            </w:r>
          </w:p>
        </w:tc>
        <w:tc>
          <w:tcPr>
            <w:tcW w:type="dxa" w:w="2160"/>
          </w:tcPr>
          <w:p>
            <w:r>
              <w:t>505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$1,695</w:t>
            </w:r>
          </w:p>
        </w:tc>
        <w:tc>
          <w:tcPr>
            <w:tcW w:type="dxa" w:w="2160"/>
          </w:tcPr>
          <w:p>
            <w:r>
              <w:t>$18,960</w:t>
            </w:r>
          </w:p>
        </w:tc>
        <w:tc>
          <w:tcPr>
            <w:tcW w:type="dxa" w:w="2160"/>
          </w:tcPr>
          <w:p>
            <w:r>
              <w:t>$0</w:t>
            </w:r>
          </w:p>
        </w:tc>
        <w:tc>
          <w:tcPr>
            <w:tcW w:type="dxa" w:w="2160"/>
          </w:tcPr>
          <w:p>
            <w:r>
              <w:t>$1,086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375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$3,664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360</w:t>
            </w:r>
          </w:p>
        </w:tc>
        <w:tc>
          <w:tcPr>
            <w:tcW w:type="dxa" w:w="2160"/>
          </w:tcPr>
          <w:p>
            <w:r>
              <w:t>160</w:t>
            </w:r>
          </w:p>
        </w:tc>
        <w:tc>
          <w:tcPr>
            <w:tcW w:type="dxa" w:w="2160"/>
          </w:tcPr>
          <w:p>
            <w:r>
              <w:t>1,016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$3,226</w:t>
            </w:r>
          </w:p>
        </w:tc>
        <w:tc>
          <w:tcPr>
            <w:tcW w:type="dxa" w:w="2160"/>
          </w:tcPr>
          <w:p>
            <w:r>
              <w:t>$2,880</w:t>
            </w:r>
          </w:p>
        </w:tc>
        <w:tc>
          <w:tcPr>
            <w:tcW w:type="dxa" w:w="2160"/>
          </w:tcPr>
          <w:p>
            <w:r>
              <w:t>$9,479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