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Weakley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$17,944</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40</w:t>
            </w:r>
          </w:p>
        </w:tc>
        <w:tc>
          <w:tcPr>
            <w:tcW w:type="dxa" w:w="2160"/>
          </w:tcPr>
          <w:p>
            <w:r>
              <w:t>7,700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$40</w:t>
            </w:r>
          </w:p>
        </w:tc>
        <w:tc>
          <w:tcPr>
            <w:tcW w:type="dxa" w:w="2160"/>
          </w:tcPr>
          <w:p>
            <w:r>
              <w:t>$7,623</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235</w:t>
            </w:r>
          </w:p>
        </w:tc>
        <w:tc>
          <w:tcPr>
            <w:tcW w:type="dxa" w:w="1543"/>
          </w:tcPr>
          <w:p>
            <w:r>
              <w:t>40</w:t>
            </w:r>
          </w:p>
        </w:tc>
        <w:tc>
          <w:tcPr>
            <w:tcW w:type="dxa" w:w="1543"/>
          </w:tcPr>
          <w:p>
            <w:r>
              <w:t>20</w:t>
            </w:r>
          </w:p>
        </w:tc>
        <w:tc>
          <w:tcPr>
            <w:tcW w:type="dxa" w:w="1543"/>
          </w:tcPr>
          <w:p>
            <w:r>
              <w:t>200</w:t>
            </w:r>
          </w:p>
        </w:tc>
        <w:tc>
          <w:tcPr>
            <w:tcW w:type="dxa" w:w="1543"/>
          </w:tcPr>
          <w:p>
            <w:r>
              <w:t>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$1,793</w:t>
            </w:r>
          </w:p>
        </w:tc>
        <w:tc>
          <w:tcPr>
            <w:tcW w:type="dxa" w:w="1543"/>
          </w:tcPr>
          <w:p>
            <w:r>
              <w:t>$86</w:t>
            </w:r>
          </w:p>
        </w:tc>
        <w:tc>
          <w:tcPr>
            <w:tcW w:type="dxa" w:w="1543"/>
          </w:tcPr>
          <w:p>
            <w:r>
              <w:t>$51</w:t>
            </w:r>
          </w:p>
        </w:tc>
        <w:tc>
          <w:tcPr>
            <w:tcW w:type="dxa" w:w="1543"/>
          </w:tcPr>
          <w:p>
            <w:r>
              <w:t>$666</w:t>
            </w:r>
          </w:p>
        </w:tc>
        <w:tc>
          <w:tcPr>
            <w:tcW w:type="dxa" w:w="1543"/>
          </w:tcPr>
          <w:p>
            <w:r>
              <w:t>$0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72</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$672</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