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Dyersburg City Schools</w:t>
      </w:r>
    </w:p>
    <w:p>
      <w:pPr>
        <w:pStyle w:val="Heading1"/>
      </w:pPr>
      <w:r>
        <w:t>COVID-19 Supplies Distribution Summary for Dyersburg City Schools</w:t>
      </w:r>
    </w:p>
    <w:p>
      <w:r>
        <w:t>This summary totals the individual shipments to the schools or central office for Dyersburg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$221,078</w:t>
            </w:r>
          </w:p>
        </w:tc>
        <w:tc>
          <w:tcPr>
            <w:tcW w:type="dxa" w:w="5400"/>
          </w:tcPr>
          <w:p>
            <w:r>
              <w:t>Total # of Shipments: 41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4,694</w:t>
            </w:r>
          </w:p>
        </w:tc>
        <w:tc>
          <w:tcPr>
            <w:tcW w:type="dxa" w:w="2160"/>
          </w:tcPr>
          <w:p>
            <w:r>
              <w:t>313,850</w:t>
            </w:r>
          </w:p>
        </w:tc>
        <w:tc>
          <w:tcPr>
            <w:tcW w:type="dxa" w:w="2160"/>
          </w:tcPr>
          <w:p>
            <w:r>
              <w:t>60</w:t>
            </w:r>
          </w:p>
        </w:tc>
        <w:tc>
          <w:tcPr>
            <w:tcW w:type="dxa" w:w="2160"/>
          </w:tcPr>
          <w:p>
            <w:r>
              <w:t>522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$7,041</w:t>
            </w:r>
          </w:p>
        </w:tc>
        <w:tc>
          <w:tcPr>
            <w:tcW w:type="dxa" w:w="2160"/>
          </w:tcPr>
          <w:p>
            <w:r>
              <w:t>$100,432</w:t>
            </w:r>
          </w:p>
        </w:tc>
        <w:tc>
          <w:tcPr>
            <w:tcW w:type="dxa" w:w="2160"/>
          </w:tcPr>
          <w:p>
            <w:r>
              <w:t>$61</w:t>
            </w:r>
          </w:p>
        </w:tc>
        <w:tc>
          <w:tcPr>
            <w:tcW w:type="dxa" w:w="2160"/>
          </w:tcPr>
          <w:p>
            <w:r>
              <w:t>$1,122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631</w:t>
            </w:r>
          </w:p>
        </w:tc>
        <w:tc>
          <w:tcPr>
            <w:tcW w:type="dxa" w:w="2160"/>
          </w:tcPr>
          <w:p>
            <w:r>
              <w:t>1123</w:t>
            </w:r>
          </w:p>
        </w:tc>
        <w:tc>
          <w:tcPr>
            <w:tcW w:type="dxa" w:w="2160"/>
          </w:tcPr>
          <w:p>
            <w:r>
              <w:t>324</w:t>
            </w:r>
          </w:p>
        </w:tc>
        <w:tc>
          <w:tcPr>
            <w:tcW w:type="dxa" w:w="2160"/>
          </w:tcPr>
          <w:p>
            <w:r>
              <w:t>2,960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$4,815</w:t>
            </w:r>
          </w:p>
        </w:tc>
        <w:tc>
          <w:tcPr>
            <w:tcW w:type="dxa" w:w="2160"/>
          </w:tcPr>
          <w:p>
            <w:r>
              <w:t>$10,972</w:t>
            </w:r>
          </w:p>
        </w:tc>
        <w:tc>
          <w:tcPr>
            <w:tcW w:type="dxa" w:w="2160"/>
          </w:tcPr>
          <w:p>
            <w:r>
              <w:t>$227</w:t>
            </w:r>
          </w:p>
        </w:tc>
        <w:tc>
          <w:tcPr>
            <w:tcW w:type="dxa" w:w="2160"/>
          </w:tcPr>
          <w:p>
            <w:r>
              <w:t>$9,857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512</w:t>
            </w:r>
          </w:p>
        </w:tc>
        <w:tc>
          <w:tcPr>
            <w:tcW w:type="dxa" w:w="2160"/>
          </w:tcPr>
          <w:p>
            <w:r>
              <w:t>312</w:t>
            </w:r>
          </w:p>
        </w:tc>
        <w:tc>
          <w:tcPr>
            <w:tcW w:type="dxa" w:w="2160"/>
          </w:tcPr>
          <w:p>
            <w:r>
              <w:t>436</w:t>
            </w:r>
          </w:p>
        </w:tc>
        <w:tc>
          <w:tcPr>
            <w:tcW w:type="dxa" w:w="2160"/>
          </w:tcPr>
          <w:p>
            <w:r>
              <w:t>8,040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$896</w:t>
            </w:r>
          </w:p>
        </w:tc>
        <w:tc>
          <w:tcPr>
            <w:tcW w:type="dxa" w:w="2160"/>
          </w:tcPr>
          <w:p>
            <w:r>
              <w:t>$2,796</w:t>
            </w:r>
          </w:p>
        </w:tc>
        <w:tc>
          <w:tcPr>
            <w:tcW w:type="dxa" w:w="2160"/>
          </w:tcPr>
          <w:p>
            <w:r>
              <w:t>$7,848</w:t>
            </w:r>
          </w:p>
        </w:tc>
        <w:tc>
          <w:tcPr>
            <w:tcW w:type="dxa" w:w="2160"/>
          </w:tcPr>
          <w:p>
            <w:r>
              <w:t>$75,013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