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Crab Orchard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$27,329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1,452</w:t>
            </w:r>
          </w:p>
        </w:tc>
        <w:tc>
          <w:tcPr>
            <w:tcW w:type="dxa" w:w="2160"/>
          </w:tcPr>
          <w:p>
            <w:r>
              <w:t>29,650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$2,178</w:t>
            </w:r>
          </w:p>
        </w:tc>
        <w:tc>
          <w:tcPr>
            <w:tcW w:type="dxa" w:w="2160"/>
          </w:tcPr>
          <w:p>
            <w:r>
              <w:t>$9,488</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390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$3,810</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