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Hamblen County</w:t>
      </w:r>
    </w:p>
    <w:p/>
    <w:p>
      <w:r>
        <w:t>This summary totals the individual shipments in response to COVID 19 to Hamblen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$21,703</w:t>
            </w:r>
          </w:p>
        </w:tc>
        <w:tc>
          <w:tcPr>
            <w:tcW w:type="dxa" w:w="5400"/>
          </w:tcPr>
          <w:p>
            <w:r>
              <w:t>Total # of Shipments: 17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w:t>
            </w:r>
          </w:p>
        </w:tc>
        <w:tc>
          <w:tcPr>
            <w:tcW w:type="dxa" w:w="2160"/>
          </w:tcPr>
          <w:p>
            <w:r>
              <w:t>10,200</w:t>
            </w:r>
          </w:p>
        </w:tc>
        <w:tc>
          <w:tcPr>
            <w:tcW w:type="dxa" w:w="2160"/>
          </w:tcPr>
          <w:p>
            <w:r>
              <w:t>2,250</w:t>
            </w:r>
          </w:p>
        </w:tc>
        <w:tc>
          <w:tcPr>
            <w:tcW w:type="dxa" w:w="2160"/>
          </w:tcPr>
          <w:p>
            <w:r>
              <w:t>200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w:t>
            </w:r>
          </w:p>
        </w:tc>
        <w:tc>
          <w:tcPr>
            <w:tcW w:type="dxa" w:w="2160"/>
          </w:tcPr>
          <w:p>
            <w:r>
              <w:t>$10,098</w:t>
            </w:r>
          </w:p>
        </w:tc>
        <w:tc>
          <w:tcPr>
            <w:tcW w:type="dxa" w:w="2160"/>
          </w:tcPr>
          <w:p>
            <w:r>
              <w:t>$6,705</w:t>
            </w:r>
          </w:p>
        </w:tc>
        <w:tc>
          <w:tcPr>
            <w:tcW w:type="dxa" w:w="2160"/>
          </w:tcPr>
          <w:p>
            <w:r>
              <w:t>$600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60</w:t>
            </w:r>
          </w:p>
        </w:tc>
        <w:tc>
          <w:tcPr>
            <w:tcW w:type="dxa" w:w="1543"/>
          </w:tcPr>
          <w:p>
            <w:r>
              <w:t>370</w:t>
            </w:r>
          </w:p>
        </w:tc>
        <w:tc>
          <w:tcPr>
            <w:tcW w:type="dxa" w:w="1543"/>
          </w:tcPr>
          <w:p>
            <w:r>
              <w:t>50</w:t>
            </w:r>
          </w:p>
        </w:tc>
        <w:tc>
          <w:tcPr>
            <w:tcW w:type="dxa" w:w="1543"/>
          </w:tcPr>
          <w:p>
            <w:r>
              <w:t>0</w:t>
            </w:r>
          </w:p>
        </w:tc>
        <w:tc>
          <w:tcPr>
            <w:tcW w:type="dxa" w:w="1543"/>
          </w:tcPr>
          <w:p>
            <w:r>
              <w:t>25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$458</w:t>
            </w:r>
          </w:p>
        </w:tc>
        <w:tc>
          <w:tcPr>
            <w:tcW w:type="dxa" w:w="1543"/>
          </w:tcPr>
          <w:p>
            <w:r>
              <w:t>$796</w:t>
            </w:r>
          </w:p>
        </w:tc>
        <w:tc>
          <w:tcPr>
            <w:tcW w:type="dxa" w:w="1543"/>
          </w:tcPr>
          <w:p>
            <w:r>
              <w:t>$127</w:t>
            </w:r>
          </w:p>
        </w:tc>
        <w:tc>
          <w:tcPr>
            <w:tcW w:type="dxa" w:w="1543"/>
          </w:tcPr>
          <w:p>
            <w:r>
              <w:t>$0</w:t>
            </w:r>
          </w:p>
        </w:tc>
        <w:tc>
          <w:tcPr>
            <w:tcW w:type="dxa" w:w="1543"/>
          </w:tcPr>
          <w:p>
            <w:r>
              <w:t>$244</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84</w:t>
            </w:r>
          </w:p>
        </w:tc>
        <w:tc>
          <w:tcPr>
            <w:tcW w:type="dxa" w:w="2700"/>
          </w:tcPr>
          <w:p>
            <w:r>
              <w:t>121</w:t>
            </w:r>
          </w:p>
        </w:tc>
        <w:tc>
          <w:tcPr>
            <w:tcW w:type="dxa" w:w="2700"/>
          </w:tcPr>
          <w:p>
            <w:r>
              <w:t>102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$494</w:t>
            </w:r>
          </w:p>
        </w:tc>
        <w:tc>
          <w:tcPr>
            <w:tcW w:type="dxa" w:w="2700"/>
          </w:tcPr>
          <w:p>
            <w:r>
              <w:t>$1,129</w:t>
            </w:r>
          </w:p>
        </w:tc>
        <w:tc>
          <w:tcPr>
            <w:tcW w:type="dxa" w:w="2700"/>
          </w:tcPr>
          <w:p>
            <w:r>
              <w:t>$1,003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