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Union County Schools</w:t>
      </w:r>
    </w:p>
    <w:p>
      <w:r>
        <w:t>This summary totals the individual shipments to the schools or central office for Union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$207,390</w:t>
            </w:r>
          </w:p>
        </w:tc>
        <w:tc>
          <w:tcPr>
            <w:tcW w:type="dxa" w:w="5400"/>
          </w:tcPr>
          <w:p>
            <w:r>
              <w:t>Total # of Shipments: 66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34,534</w:t>
            </w:r>
          </w:p>
        </w:tc>
        <w:tc>
          <w:tcPr>
            <w:tcW w:type="dxa" w:w="2160"/>
          </w:tcPr>
          <w:p>
            <w:r>
              <w:t>120,450</w:t>
            </w:r>
          </w:p>
        </w:tc>
        <w:tc>
          <w:tcPr>
            <w:tcW w:type="dxa" w:w="2160"/>
          </w:tcPr>
          <w:p>
            <w:r>
              <w:t>238</w:t>
            </w:r>
          </w:p>
        </w:tc>
        <w:tc>
          <w:tcPr>
            <w:tcW w:type="dxa" w:w="2160"/>
          </w:tcPr>
          <w:p>
            <w:r>
              <w:t>845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$51,801</w:t>
            </w:r>
          </w:p>
        </w:tc>
        <w:tc>
          <w:tcPr>
            <w:tcW w:type="dxa" w:w="2160"/>
          </w:tcPr>
          <w:p>
            <w:r>
              <w:t>$38,544</w:t>
            </w:r>
          </w:p>
        </w:tc>
        <w:tc>
          <w:tcPr>
            <w:tcW w:type="dxa" w:w="2160"/>
          </w:tcPr>
          <w:p>
            <w:r>
              <w:t>$240</w:t>
            </w:r>
          </w:p>
        </w:tc>
        <w:tc>
          <w:tcPr>
            <w:tcW w:type="dxa" w:w="2160"/>
          </w:tcPr>
          <w:p>
            <w:r>
              <w:t>$1,817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858</w:t>
            </w:r>
          </w:p>
        </w:tc>
        <w:tc>
          <w:tcPr>
            <w:tcW w:type="dxa" w:w="2160"/>
          </w:tcPr>
          <w:p>
            <w:r>
              <w:t>1195</w:t>
            </w:r>
          </w:p>
        </w:tc>
        <w:tc>
          <w:tcPr>
            <w:tcW w:type="dxa" w:w="2160"/>
          </w:tcPr>
          <w:p>
            <w:r>
              <w:t>612</w:t>
            </w:r>
          </w:p>
        </w:tc>
        <w:tc>
          <w:tcPr>
            <w:tcW w:type="dxa" w:w="2160"/>
          </w:tcPr>
          <w:p>
            <w:r>
              <w:t>3,644</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$6,547</w:t>
            </w:r>
          </w:p>
        </w:tc>
        <w:tc>
          <w:tcPr>
            <w:tcW w:type="dxa" w:w="2160"/>
          </w:tcPr>
          <w:p>
            <w:r>
              <w:t>$11,675</w:t>
            </w:r>
          </w:p>
        </w:tc>
        <w:tc>
          <w:tcPr>
            <w:tcW w:type="dxa" w:w="2160"/>
          </w:tcPr>
          <w:p>
            <w:r>
              <w:t>$428</w:t>
            </w:r>
          </w:p>
        </w:tc>
        <w:tc>
          <w:tcPr>
            <w:tcW w:type="dxa" w:w="2160"/>
          </w:tcPr>
          <w:p>
            <w:r>
              <w:t>$12,135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712</w:t>
            </w:r>
          </w:p>
        </w:tc>
        <w:tc>
          <w:tcPr>
            <w:tcW w:type="dxa" w:w="2160"/>
          </w:tcPr>
          <w:p>
            <w:r>
              <w:t>206</w:t>
            </w:r>
          </w:p>
        </w:tc>
        <w:tc>
          <w:tcPr>
            <w:tcW w:type="dxa" w:w="2160"/>
          </w:tcPr>
          <w:p>
            <w:r>
              <w:t>656</w:t>
            </w:r>
          </w:p>
        </w:tc>
        <w:tc>
          <w:tcPr>
            <w:tcW w:type="dxa" w:w="2160"/>
          </w:tcPr>
          <w:p>
            <w:r>
              <w:t>7,428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$1,246</w:t>
            </w:r>
          </w:p>
        </w:tc>
        <w:tc>
          <w:tcPr>
            <w:tcW w:type="dxa" w:w="2160"/>
          </w:tcPr>
          <w:p>
            <w:r>
              <w:t>$1,846</w:t>
            </w:r>
          </w:p>
        </w:tc>
        <w:tc>
          <w:tcPr>
            <w:tcW w:type="dxa" w:w="2160"/>
          </w:tcPr>
          <w:p>
            <w:r>
              <w:t>$11,808</w:t>
            </w:r>
          </w:p>
        </w:tc>
        <w:tc>
          <w:tcPr>
            <w:tcW w:type="dxa" w:w="2160"/>
          </w:tcPr>
          <w:p>
            <w:r>
              <w:t>$69,303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