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Smith County School District</w:t>
      </w:r>
    </w:p>
    <w:p>
      <w:pPr>
        <w:pStyle w:val="Heading1"/>
      </w:pPr>
      <w:r>
        <w:t>COVID-19 Supplies Distribution Summary for Smith County Alternative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$5,904</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347</w:t>
            </w:r>
          </w:p>
        </w:tc>
        <w:tc>
          <w:tcPr>
            <w:tcW w:type="dxa" w:w="2160"/>
          </w:tcPr>
          <w:p>
            <w:r>
              <w:t>1,150</w:t>
            </w:r>
          </w:p>
        </w:tc>
        <w:tc>
          <w:tcPr>
            <w:tcW w:type="dxa" w:w="2160"/>
          </w:tcPr>
          <w:p>
            <w:r>
              <w:t>0</w:t>
            </w:r>
          </w:p>
        </w:tc>
        <w:tc>
          <w:tcPr>
            <w:tcW w:type="dxa" w:w="2160"/>
          </w:tcPr>
          <w:p>
            <w:r>
              <w:t>4</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$520</w:t>
            </w:r>
          </w:p>
        </w:tc>
        <w:tc>
          <w:tcPr>
            <w:tcW w:type="dxa" w:w="2160"/>
          </w:tcPr>
          <w:p>
            <w:r>
              <w:t>$368</w:t>
            </w:r>
          </w:p>
        </w:tc>
        <w:tc>
          <w:tcPr>
            <w:tcW w:type="dxa" w:w="2160"/>
          </w:tcPr>
          <w:p>
            <w:r>
              <w:t>$0</w:t>
            </w:r>
          </w:p>
        </w:tc>
        <w:tc>
          <w:tcPr>
            <w:tcW w:type="dxa" w:w="2160"/>
          </w:tcPr>
          <w:p>
            <w:r>
              <w:t>$9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w:t>
            </w:r>
          </w:p>
        </w:tc>
        <w:tc>
          <w:tcPr>
            <w:tcW w:type="dxa" w:w="2160"/>
          </w:tcPr>
          <w:p>
            <w:r>
              <w:t>64</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$92</w:t>
            </w:r>
          </w:p>
        </w:tc>
        <w:tc>
          <w:tcPr>
            <w:tcW w:type="dxa" w:w="2160"/>
          </w:tcPr>
          <w:p>
            <w:r>
              <w:t>$625</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w:t>
            </w:r>
          </w:p>
        </w:tc>
        <w:tc>
          <w:tcPr>
            <w:tcW w:type="dxa" w:w="2160"/>
          </w:tcPr>
          <w:p>
            <w:r>
              <w:t>32</w:t>
            </w:r>
          </w:p>
        </w:tc>
        <w:tc>
          <w:tcPr>
            <w:tcW w:type="dxa" w:w="2160"/>
          </w:tcPr>
          <w:p>
            <w:r>
              <w:t>228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w:t>
            </w:r>
          </w:p>
        </w:tc>
        <w:tc>
          <w:tcPr>
            <w:tcW w:type="dxa" w:w="2160"/>
          </w:tcPr>
          <w:p>
            <w:r>
              <w:t>$576</w:t>
            </w:r>
          </w:p>
        </w:tc>
        <w:tc>
          <w:tcPr>
            <w:tcW w:type="dxa" w:w="2160"/>
          </w:tcPr>
          <w:p>
            <w:r>
              <w:t>$2,127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