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Meigs Circuit Court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$1,338</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800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$792</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$15</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24</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$224</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