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Hickman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$68,749</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350</w:t>
            </w:r>
          </w:p>
        </w:tc>
        <w:tc>
          <w:tcPr>
            <w:tcW w:type="dxa" w:w="2160"/>
          </w:tcPr>
          <w:p>
            <w:r>
              <w:t>1,100</w:t>
            </w:r>
          </w:p>
        </w:tc>
        <w:tc>
          <w:tcPr>
            <w:tcW w:type="dxa" w:w="2160"/>
          </w:tcPr>
          <w:p>
            <w:r>
              <w:t>2,000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$354</w:t>
            </w:r>
          </w:p>
        </w:tc>
        <w:tc>
          <w:tcPr>
            <w:tcW w:type="dxa" w:w="2160"/>
          </w:tcPr>
          <w:p>
            <w:r>
              <w:t>$1,089</w:t>
            </w:r>
          </w:p>
        </w:tc>
        <w:tc>
          <w:tcPr>
            <w:tcW w:type="dxa" w:w="2160"/>
          </w:tcPr>
          <w:p>
            <w:r>
              <w:t>$5,960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60</w:t>
            </w:r>
          </w:p>
        </w:tc>
        <w:tc>
          <w:tcPr>
            <w:tcW w:type="dxa" w:w="1543"/>
          </w:tcPr>
          <w:p>
            <w:r>
              <w:t>0</w:t>
            </w:r>
          </w:p>
        </w:tc>
        <w:tc>
          <w:tcPr>
            <w:tcW w:type="dxa" w:w="1543"/>
          </w:tcPr>
          <w:p>
            <w:r>
              <w:t>18,140</w:t>
            </w:r>
          </w:p>
        </w:tc>
        <w:tc>
          <w:tcPr>
            <w:tcW w:type="dxa" w:w="1543"/>
          </w:tcPr>
          <w:p>
            <w:r>
              <w:t>75</w:t>
            </w:r>
          </w:p>
        </w:tc>
        <w:tc>
          <w:tcPr>
            <w:tcW w:type="dxa" w:w="1543"/>
          </w:tcPr>
          <w:p>
            <w:r>
              <w:t>200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$129</w:t>
            </w:r>
          </w:p>
        </w:tc>
        <w:tc>
          <w:tcPr>
            <w:tcW w:type="dxa" w:w="1543"/>
          </w:tcPr>
          <w:p>
            <w:r>
              <w:t>$0</w:t>
            </w:r>
          </w:p>
        </w:tc>
        <w:tc>
          <w:tcPr>
            <w:tcW w:type="dxa" w:w="1543"/>
          </w:tcPr>
          <w:p>
            <w:r>
              <w:t>$60,406</w:t>
            </w:r>
          </w:p>
        </w:tc>
        <w:tc>
          <w:tcPr>
            <w:tcW w:type="dxa" w:w="1543"/>
          </w:tcPr>
          <w:p>
            <w:r>
              <w:t>$731</w:t>
            </w:r>
          </w:p>
        </w:tc>
        <w:tc>
          <w:tcPr>
            <w:tcW w:type="dxa" w:w="1543"/>
          </w:tcPr>
          <w:p>
            <w:r>
              <w:t>$80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