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Central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$19,806</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310</w:t>
            </w:r>
          </w:p>
        </w:tc>
        <w:tc>
          <w:tcPr>
            <w:tcW w:type="dxa" w:w="2160"/>
          </w:tcPr>
          <w:p>
            <w:r>
              <w:t>12,100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$465</w:t>
            </w:r>
          </w:p>
        </w:tc>
        <w:tc>
          <w:tcPr>
            <w:tcW w:type="dxa" w:w="2160"/>
          </w:tcPr>
          <w:p>
            <w:r>
              <w:t>$3,872</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220</w:t>
            </w:r>
          </w:p>
        </w:tc>
        <w:tc>
          <w:tcPr>
            <w:tcW w:type="dxa" w:w="2160"/>
          </w:tcPr>
          <w:p>
            <w:r>
              <w:t>44</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$1,679</w:t>
            </w:r>
          </w:p>
        </w:tc>
        <w:tc>
          <w:tcPr>
            <w:tcW w:type="dxa" w:w="2160"/>
          </w:tcPr>
          <w:p>
            <w:r>
              <w:t>$430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124</w:t>
            </w:r>
          </w:p>
        </w:tc>
        <w:tc>
          <w:tcPr>
            <w:tcW w:type="dxa" w:w="2160"/>
          </w:tcPr>
          <w:p>
            <w:r>
              <w:t>1,152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$2,232</w:t>
            </w:r>
          </w:p>
        </w:tc>
        <w:tc>
          <w:tcPr>
            <w:tcW w:type="dxa" w:w="2160"/>
          </w:tcPr>
          <w:p>
            <w:r>
              <w:t>$10,748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