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Nashville School Of The Arts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$62,448</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470</w:t>
            </w:r>
          </w:p>
        </w:tc>
        <w:tc>
          <w:tcPr>
            <w:tcW w:type="dxa" w:w="2160"/>
          </w:tcPr>
          <w:p>
            <w:r>
              <w:t>64,000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$705</w:t>
            </w:r>
          </w:p>
        </w:tc>
        <w:tc>
          <w:tcPr>
            <w:tcW w:type="dxa" w:w="2160"/>
          </w:tcPr>
          <w:p>
            <w:r>
              <w:t>$20,480</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180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$1,759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320</w:t>
            </w:r>
          </w:p>
        </w:tc>
        <w:tc>
          <w:tcPr>
            <w:tcW w:type="dxa" w:w="2160"/>
          </w:tcPr>
          <w:p>
            <w:r>
              <w:t>220</w:t>
            </w:r>
          </w:p>
        </w:tc>
        <w:tc>
          <w:tcPr>
            <w:tcW w:type="dxa" w:w="2160"/>
          </w:tcPr>
          <w:p>
            <w:r>
              <w:t>3,288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$2,867</w:t>
            </w:r>
          </w:p>
        </w:tc>
        <w:tc>
          <w:tcPr>
            <w:tcW w:type="dxa" w:w="2160"/>
          </w:tcPr>
          <w:p>
            <w:r>
              <w:t>$3,960</w:t>
            </w:r>
          </w:p>
        </w:tc>
        <w:tc>
          <w:tcPr>
            <w:tcW w:type="dxa" w:w="2160"/>
          </w:tcPr>
          <w:p>
            <w:r>
              <w:t>$30,677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