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Sparta Housing Authority</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$11,449</w:t>
            </w:r>
          </w:p>
        </w:tc>
        <w:tc>
          <w:tcPr>
            <w:tcW w:type="dxa" w:w="5400"/>
          </w:tcPr>
          <w:p>
            <w:r>
              <w:t>Total # of Shipments: 10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1,200</w:t>
            </w:r>
          </w:p>
        </w:tc>
        <w:tc>
          <w:tcPr>
            <w:tcW w:type="dxa" w:w="2160"/>
          </w:tcPr>
          <w:p>
            <w:r>
              <w:t>1,400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$1,188</w:t>
            </w:r>
          </w:p>
        </w:tc>
        <w:tc>
          <w:tcPr>
            <w:tcW w:type="dxa" w:w="2160"/>
          </w:tcPr>
          <w:p>
            <w:r>
              <w:t>$4,172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219</w:t>
            </w:r>
          </w:p>
        </w:tc>
        <w:tc>
          <w:tcPr>
            <w:tcW w:type="dxa" w:w="1543"/>
          </w:tcPr>
          <w:p>
            <w:r>
              <w:t>60</w:t>
            </w:r>
          </w:p>
        </w:tc>
        <w:tc>
          <w:tcPr>
            <w:tcW w:type="dxa" w:w="1543"/>
          </w:tcPr>
          <w:p>
            <w:r>
              <w:t>130</w:t>
            </w:r>
          </w:p>
        </w:tc>
        <w:tc>
          <w:tcPr>
            <w:tcW w:type="dxa" w:w="1543"/>
          </w:tcPr>
          <w:p>
            <w:r>
              <w:t>70</w:t>
            </w:r>
          </w:p>
        </w:tc>
        <w:tc>
          <w:tcPr>
            <w:tcW w:type="dxa" w:w="1543"/>
          </w:tcPr>
          <w:p>
            <w:r>
              <w:t>0</w:t>
            </w:r>
          </w:p>
        </w:tc>
        <w:tc>
          <w:tcPr>
            <w:tcW w:type="dxa" w:w="1543"/>
          </w:tcPr>
          <w:p>
            <w:r>
              <w:t>300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$1,671</w:t>
            </w:r>
          </w:p>
        </w:tc>
        <w:tc>
          <w:tcPr>
            <w:tcW w:type="dxa" w:w="1543"/>
          </w:tcPr>
          <w:p>
            <w:r>
              <w:t>$129</w:t>
            </w:r>
          </w:p>
        </w:tc>
        <w:tc>
          <w:tcPr>
            <w:tcW w:type="dxa" w:w="1543"/>
          </w:tcPr>
          <w:p>
            <w:r>
              <w:t>$330</w:t>
            </w:r>
          </w:p>
        </w:tc>
        <w:tc>
          <w:tcPr>
            <w:tcW w:type="dxa" w:w="1543"/>
          </w:tcPr>
          <w:p>
            <w:r>
              <w:t>$233</w:t>
            </w:r>
          </w:p>
        </w:tc>
        <w:tc>
          <w:tcPr>
            <w:tcW w:type="dxa" w:w="1543"/>
          </w:tcPr>
          <w:p>
            <w:r>
              <w:t>$0</w:t>
            </w:r>
          </w:p>
        </w:tc>
        <w:tc>
          <w:tcPr>
            <w:tcW w:type="dxa" w:w="1543"/>
          </w:tcPr>
          <w:p>
            <w:r>
              <w:t>$120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132</w:t>
            </w:r>
          </w:p>
        </w:tc>
        <w:tc>
          <w:tcPr>
            <w:tcW w:type="dxa" w:w="2700"/>
          </w:tcPr>
          <w:p>
            <w:r>
              <w:t>73</w:t>
            </w:r>
          </w:p>
        </w:tc>
        <w:tc>
          <w:tcPr>
            <w:tcW w:type="dxa" w:w="2700"/>
          </w:tcPr>
          <w:p>
            <w:r>
              <w:t>198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$776</w:t>
            </w:r>
          </w:p>
        </w:tc>
        <w:tc>
          <w:tcPr>
            <w:tcW w:type="dxa" w:w="2700"/>
          </w:tcPr>
          <w:p>
            <w:r>
              <w:t>$681</w:t>
            </w:r>
          </w:p>
        </w:tc>
        <w:tc>
          <w:tcPr>
            <w:tcW w:type="dxa" w:w="2700"/>
          </w:tcPr>
          <w:p>
            <w:r>
              <w:t>$1,946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