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FED1" w14:textId="6C1E69C9"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RESOLUTION NO. ______________</w:t>
      </w:r>
    </w:p>
    <w:p w14:paraId="517BB20D" w14:textId="77777777"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p>
    <w:p w14:paraId="56A9E0BB" w14:textId="01C6B573" w:rsidR="00D6333E" w:rsidRPr="00D6333E" w:rsidRDefault="00D6333E" w:rsidP="00D6333E">
      <w:pPr>
        <w:shd w:val="clear" w:color="auto" w:fill="FFFFFF"/>
        <w:spacing w:after="0" w:line="360" w:lineRule="atLeast"/>
        <w:jc w:val="center"/>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A RESOLUTION AUTHORIZING APPROPRIATIONS FOR THE VARIOUS FUNDS,</w:t>
      </w:r>
    </w:p>
    <w:p w14:paraId="0AD336C1" w14:textId="77777777"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DEPARTMENTS, INSTITUTIONS, OFFICES AND AGENCIES OF</w:t>
      </w:r>
    </w:p>
    <w:p w14:paraId="06F7A03C" w14:textId="5CCDBCD5"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_________________________ COUNTY, TENNESSEE</w:t>
      </w:r>
    </w:p>
    <w:p w14:paraId="4E1F5893" w14:textId="40D9570C" w:rsidR="00D6333E" w:rsidRPr="00D6333E" w:rsidRDefault="00D6333E" w:rsidP="00D6333E">
      <w:pPr>
        <w:shd w:val="clear" w:color="auto" w:fill="FFFFFF"/>
        <w:spacing w:after="0" w:line="360" w:lineRule="atLeast"/>
        <w:jc w:val="center"/>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FOR THE </w:t>
      </w:r>
      <w:r w:rsidR="009576E6">
        <w:rPr>
          <w:rFonts w:ascii="Times New Roman" w:eastAsia="Times New Roman" w:hAnsi="Times New Roman" w:cs="Times New Roman"/>
          <w:b/>
          <w:bCs/>
          <w:color w:val="000000"/>
          <w:sz w:val="24"/>
          <w:szCs w:val="24"/>
        </w:rPr>
        <w:t xml:space="preserve">FISCAL </w:t>
      </w:r>
      <w:r w:rsidRPr="00D6333E">
        <w:rPr>
          <w:rFonts w:ascii="Times New Roman" w:eastAsia="Times New Roman" w:hAnsi="Times New Roman" w:cs="Times New Roman"/>
          <w:b/>
          <w:bCs/>
          <w:color w:val="000000"/>
          <w:sz w:val="24"/>
          <w:szCs w:val="24"/>
        </w:rPr>
        <w:t>YEAR</w:t>
      </w:r>
    </w:p>
    <w:p w14:paraId="2395D5CC" w14:textId="2E17A550" w:rsidR="00D6333E" w:rsidRPr="00D6333E" w:rsidRDefault="00D6333E" w:rsidP="00D6333E">
      <w:pPr>
        <w:shd w:val="clear" w:color="auto" w:fill="FFFFFF"/>
        <w:spacing w:after="0" w:line="360" w:lineRule="atLeast"/>
        <w:jc w:val="center"/>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BEGINNING JULY 1, 20___ AND ENDING JUNE 30, 20___</w:t>
      </w:r>
    </w:p>
    <w:p w14:paraId="5C2DAFA0" w14:textId="5FB7647D" w:rsidR="00D6333E" w:rsidRP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199707AC" w14:textId="77777777"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637B725" w14:textId="0F4E05ED"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SECTON 1.  </w:t>
      </w:r>
      <w:r w:rsidRPr="00D6333E">
        <w:rPr>
          <w:rFonts w:ascii="Times New Roman" w:eastAsia="Times New Roman" w:hAnsi="Times New Roman" w:cs="Times New Roman"/>
          <w:color w:val="000000"/>
          <w:sz w:val="24"/>
          <w:szCs w:val="24"/>
        </w:rPr>
        <w:t xml:space="preserve">BE IT RESOLVED by the Board of County Commissioners of </w:t>
      </w:r>
      <w:r>
        <w:rPr>
          <w:rFonts w:ascii="Times New Roman" w:eastAsia="Times New Roman" w:hAnsi="Times New Roman" w:cs="Times New Roman"/>
          <w:color w:val="000000"/>
          <w:sz w:val="24"/>
          <w:szCs w:val="24"/>
        </w:rPr>
        <w:t>_______________</w:t>
      </w:r>
      <w:r w:rsidRPr="00D6333E">
        <w:rPr>
          <w:rFonts w:ascii="Times New Roman" w:eastAsia="Times New Roman" w:hAnsi="Times New Roman" w:cs="Times New Roman"/>
          <w:color w:val="000000"/>
          <w:sz w:val="24"/>
          <w:szCs w:val="24"/>
        </w:rPr>
        <w:t xml:space="preserve"> County, Tennessee assembled in regular session on the </w:t>
      </w:r>
      <w:r>
        <w:rPr>
          <w:rFonts w:ascii="Times New Roman" w:eastAsia="Times New Roman" w:hAnsi="Times New Roman" w:cs="Times New Roman"/>
          <w:color w:val="000000"/>
          <w:sz w:val="24"/>
          <w:szCs w:val="24"/>
        </w:rPr>
        <w:t>____</w:t>
      </w:r>
      <w:r w:rsidRPr="00D6333E">
        <w:rPr>
          <w:rFonts w:ascii="Times New Roman" w:eastAsia="Times New Roman" w:hAnsi="Times New Roman" w:cs="Times New Roman"/>
          <w:color w:val="000000"/>
          <w:sz w:val="24"/>
          <w:szCs w:val="24"/>
        </w:rPr>
        <w:t xml:space="preserve"> day of </w:t>
      </w:r>
      <w:r>
        <w:rPr>
          <w:rFonts w:ascii="Times New Roman" w:eastAsia="Times New Roman" w:hAnsi="Times New Roman" w:cs="Times New Roman"/>
          <w:color w:val="000000"/>
          <w:sz w:val="24"/>
          <w:szCs w:val="24"/>
        </w:rPr>
        <w:t>______________,</w:t>
      </w:r>
      <w:r w:rsidRPr="00D6333E">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0___</w:t>
      </w:r>
      <w:r w:rsidRPr="00D6333E">
        <w:rPr>
          <w:rFonts w:ascii="Times New Roman" w:eastAsia="Times New Roman" w:hAnsi="Times New Roman" w:cs="Times New Roman"/>
          <w:color w:val="000000"/>
          <w:sz w:val="24"/>
          <w:szCs w:val="24"/>
        </w:rPr>
        <w:t>, that the amounts here</w:t>
      </w:r>
      <w:r>
        <w:rPr>
          <w:rFonts w:ascii="Times New Roman" w:eastAsia="Times New Roman" w:hAnsi="Times New Roman" w:cs="Times New Roman"/>
          <w:color w:val="000000"/>
          <w:sz w:val="24"/>
          <w:szCs w:val="24"/>
        </w:rPr>
        <w:t>in</w:t>
      </w:r>
      <w:r w:rsidRPr="00D6333E">
        <w:rPr>
          <w:rFonts w:ascii="Times New Roman" w:eastAsia="Times New Roman" w:hAnsi="Times New Roman" w:cs="Times New Roman"/>
          <w:color w:val="000000"/>
          <w:sz w:val="24"/>
          <w:szCs w:val="24"/>
        </w:rPr>
        <w:t xml:space="preserve">after set out are hereby appropriated for the purpose of meeting the expenses of the various funds, departments, institutions, offices and agencies of </w:t>
      </w:r>
      <w:r>
        <w:rPr>
          <w:rFonts w:ascii="Times New Roman" w:eastAsia="Times New Roman" w:hAnsi="Times New Roman" w:cs="Times New Roman"/>
          <w:color w:val="000000"/>
          <w:sz w:val="24"/>
          <w:szCs w:val="24"/>
        </w:rPr>
        <w:t>________________________</w:t>
      </w:r>
      <w:r w:rsidRPr="00D6333E">
        <w:rPr>
          <w:rFonts w:ascii="Times New Roman" w:eastAsia="Times New Roman" w:hAnsi="Times New Roman" w:cs="Times New Roman"/>
          <w:color w:val="000000"/>
          <w:sz w:val="24"/>
          <w:szCs w:val="24"/>
        </w:rPr>
        <w:t xml:space="preserve"> County, Tennessee.  The amounts here</w:t>
      </w:r>
      <w:r w:rsidR="00AF555A">
        <w:rPr>
          <w:rFonts w:ascii="Times New Roman" w:eastAsia="Times New Roman" w:hAnsi="Times New Roman" w:cs="Times New Roman"/>
          <w:color w:val="000000"/>
          <w:sz w:val="24"/>
          <w:szCs w:val="24"/>
        </w:rPr>
        <w:t>in</w:t>
      </w:r>
      <w:r w:rsidRPr="00D6333E">
        <w:rPr>
          <w:rFonts w:ascii="Times New Roman" w:eastAsia="Times New Roman" w:hAnsi="Times New Roman" w:cs="Times New Roman"/>
          <w:color w:val="000000"/>
          <w:sz w:val="24"/>
          <w:szCs w:val="24"/>
        </w:rPr>
        <w:t xml:space="preserve">after set out are appropriated for the </w:t>
      </w:r>
      <w:r>
        <w:rPr>
          <w:rFonts w:ascii="Times New Roman" w:eastAsia="Times New Roman" w:hAnsi="Times New Roman" w:cs="Times New Roman"/>
          <w:color w:val="000000"/>
          <w:sz w:val="24"/>
          <w:szCs w:val="24"/>
        </w:rPr>
        <w:t xml:space="preserve">operating expenses, </w:t>
      </w:r>
      <w:r w:rsidRPr="00D6333E">
        <w:rPr>
          <w:rFonts w:ascii="Times New Roman" w:eastAsia="Times New Roman" w:hAnsi="Times New Roman" w:cs="Times New Roman"/>
          <w:color w:val="000000"/>
          <w:sz w:val="24"/>
          <w:szCs w:val="24"/>
        </w:rPr>
        <w:t>capital outlay</w:t>
      </w:r>
      <w:r>
        <w:rPr>
          <w:rFonts w:ascii="Times New Roman" w:eastAsia="Times New Roman" w:hAnsi="Times New Roman" w:cs="Times New Roman"/>
          <w:color w:val="000000"/>
          <w:sz w:val="24"/>
          <w:szCs w:val="24"/>
        </w:rPr>
        <w:t>s</w:t>
      </w:r>
      <w:r w:rsidRPr="00D6333E">
        <w:rPr>
          <w:rFonts w:ascii="Times New Roman" w:eastAsia="Times New Roman" w:hAnsi="Times New Roman" w:cs="Times New Roman"/>
          <w:color w:val="000000"/>
          <w:sz w:val="24"/>
          <w:szCs w:val="24"/>
        </w:rPr>
        <w:t xml:space="preserve">, </w:t>
      </w:r>
      <w:r w:rsidR="00516889">
        <w:rPr>
          <w:rFonts w:ascii="Times New Roman" w:eastAsia="Times New Roman" w:hAnsi="Times New Roman" w:cs="Times New Roman"/>
          <w:color w:val="000000"/>
          <w:sz w:val="24"/>
          <w:szCs w:val="24"/>
        </w:rPr>
        <w:t xml:space="preserve">transfers, </w:t>
      </w:r>
      <w:r w:rsidRPr="00D6333E">
        <w:rPr>
          <w:rFonts w:ascii="Times New Roman" w:eastAsia="Times New Roman" w:hAnsi="Times New Roman" w:cs="Times New Roman"/>
          <w:color w:val="000000"/>
          <w:sz w:val="24"/>
          <w:szCs w:val="24"/>
        </w:rPr>
        <w:t>and for the payment of principal and interest on the County</w:t>
      </w:r>
      <w:r>
        <w:rPr>
          <w:rFonts w:ascii="Times New Roman" w:eastAsia="Times New Roman" w:hAnsi="Times New Roman" w:cs="Times New Roman"/>
          <w:color w:val="000000"/>
          <w:sz w:val="24"/>
          <w:szCs w:val="24"/>
        </w:rPr>
        <w:t xml:space="preserve">’s </w:t>
      </w:r>
      <w:r w:rsidR="00516889">
        <w:rPr>
          <w:rFonts w:ascii="Times New Roman" w:eastAsia="Times New Roman" w:hAnsi="Times New Roman" w:cs="Times New Roman"/>
          <w:color w:val="000000"/>
          <w:sz w:val="24"/>
          <w:szCs w:val="24"/>
        </w:rPr>
        <w:t>outstanding</w:t>
      </w:r>
      <w:r w:rsidRPr="00D6333E">
        <w:rPr>
          <w:rFonts w:ascii="Times New Roman" w:eastAsia="Times New Roman" w:hAnsi="Times New Roman" w:cs="Times New Roman"/>
          <w:color w:val="000000"/>
          <w:sz w:val="24"/>
          <w:szCs w:val="24"/>
        </w:rPr>
        <w:t xml:space="preserve"> debt maturing during the year beginning July 1, 20</w:t>
      </w:r>
      <w:r>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and ending June 30, 20</w:t>
      </w:r>
      <w:r>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according to the following schedule:</w:t>
      </w:r>
    </w:p>
    <w:p w14:paraId="5AB7EB61" w14:textId="641D951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tbl>
      <w:tblPr>
        <w:tblW w:w="9140" w:type="dxa"/>
        <w:tblLook w:val="04A0" w:firstRow="1" w:lastRow="0" w:firstColumn="1" w:lastColumn="0" w:noHBand="0" w:noVBand="1"/>
      </w:tblPr>
      <w:tblGrid>
        <w:gridCol w:w="6660"/>
        <w:gridCol w:w="2480"/>
      </w:tblGrid>
      <w:tr w:rsidR="002742EE" w:rsidRPr="002742EE" w14:paraId="1ED952A7" w14:textId="77777777" w:rsidTr="002742EE">
        <w:trPr>
          <w:trHeight w:val="324"/>
        </w:trPr>
        <w:tc>
          <w:tcPr>
            <w:tcW w:w="6660" w:type="dxa"/>
            <w:tcBorders>
              <w:top w:val="single" w:sz="8" w:space="0" w:color="DDDDDD"/>
              <w:left w:val="single" w:sz="8" w:space="0" w:color="DDDDDD"/>
              <w:bottom w:val="single" w:sz="8" w:space="0" w:color="DDDDDD"/>
              <w:right w:val="single" w:sz="8" w:space="0" w:color="DDDDDD"/>
            </w:tcBorders>
            <w:shd w:val="clear" w:color="000000" w:fill="FFFFFF"/>
            <w:noWrap/>
            <w:vAlign w:val="center"/>
            <w:hideMark/>
          </w:tcPr>
          <w:p w14:paraId="31202475"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GENERAL FUND</w:t>
            </w:r>
          </w:p>
        </w:tc>
        <w:tc>
          <w:tcPr>
            <w:tcW w:w="2480" w:type="dxa"/>
            <w:tcBorders>
              <w:top w:val="single" w:sz="8" w:space="0" w:color="DDDDDD"/>
              <w:left w:val="nil"/>
              <w:bottom w:val="single" w:sz="8" w:space="0" w:color="DDDDDD"/>
              <w:right w:val="single" w:sz="8" w:space="0" w:color="DDDDDD"/>
            </w:tcBorders>
            <w:shd w:val="clear" w:color="000000" w:fill="FFFFFF"/>
            <w:hideMark/>
          </w:tcPr>
          <w:p w14:paraId="39236B54" w14:textId="77777777" w:rsidR="002742EE" w:rsidRPr="002742EE" w:rsidRDefault="002742EE" w:rsidP="002742EE">
            <w:pPr>
              <w:spacing w:after="0" w:line="240" w:lineRule="auto"/>
              <w:rPr>
                <w:rFonts w:ascii="Calibri" w:eastAsia="Times New Roman" w:hAnsi="Calibri" w:cs="Calibri"/>
                <w:color w:val="000000"/>
              </w:rPr>
            </w:pPr>
            <w:r w:rsidRPr="002742EE">
              <w:rPr>
                <w:rFonts w:ascii="Calibri" w:eastAsia="Times New Roman" w:hAnsi="Calibri" w:cs="Calibri"/>
                <w:color w:val="000000"/>
              </w:rPr>
              <w:t> </w:t>
            </w:r>
          </w:p>
        </w:tc>
      </w:tr>
      <w:tr w:rsidR="002742EE" w:rsidRPr="002742EE" w14:paraId="7389A94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244A20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Commission</w:t>
            </w:r>
          </w:p>
        </w:tc>
        <w:tc>
          <w:tcPr>
            <w:tcW w:w="2480" w:type="dxa"/>
            <w:tcBorders>
              <w:top w:val="nil"/>
              <w:left w:val="nil"/>
              <w:bottom w:val="single" w:sz="8" w:space="0" w:color="DDDDDD"/>
              <w:right w:val="single" w:sz="8" w:space="0" w:color="DDDDDD"/>
            </w:tcBorders>
            <w:shd w:val="clear" w:color="000000" w:fill="FFFFFF"/>
            <w:vAlign w:val="center"/>
            <w:hideMark/>
          </w:tcPr>
          <w:p w14:paraId="6E093D8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164,300 </w:t>
            </w:r>
          </w:p>
        </w:tc>
      </w:tr>
      <w:tr w:rsidR="002742EE" w:rsidRPr="002742EE" w14:paraId="25609EC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30B93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Beer Board</w:t>
            </w:r>
          </w:p>
        </w:tc>
        <w:tc>
          <w:tcPr>
            <w:tcW w:w="2480" w:type="dxa"/>
            <w:tcBorders>
              <w:top w:val="nil"/>
              <w:left w:val="nil"/>
              <w:bottom w:val="single" w:sz="8" w:space="0" w:color="DDDDDD"/>
              <w:right w:val="single" w:sz="8" w:space="0" w:color="DDDDDD"/>
            </w:tcBorders>
            <w:shd w:val="clear" w:color="000000" w:fill="FFFFFF"/>
            <w:vAlign w:val="center"/>
            <w:hideMark/>
          </w:tcPr>
          <w:p w14:paraId="7F3EC03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1,940 </w:t>
            </w:r>
          </w:p>
        </w:tc>
      </w:tr>
      <w:tr w:rsidR="002742EE" w:rsidRPr="002742EE" w14:paraId="52A07E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B8FE7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Mayor</w:t>
            </w:r>
          </w:p>
        </w:tc>
        <w:tc>
          <w:tcPr>
            <w:tcW w:w="2480" w:type="dxa"/>
            <w:tcBorders>
              <w:top w:val="nil"/>
              <w:left w:val="nil"/>
              <w:bottom w:val="single" w:sz="8" w:space="0" w:color="DDDDDD"/>
              <w:right w:val="single" w:sz="8" w:space="0" w:color="DDDDDD"/>
            </w:tcBorders>
            <w:shd w:val="clear" w:color="000000" w:fill="FFFFFF"/>
            <w:vAlign w:val="center"/>
            <w:hideMark/>
          </w:tcPr>
          <w:p w14:paraId="02069C2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401,304 </w:t>
            </w:r>
          </w:p>
        </w:tc>
      </w:tr>
      <w:tr w:rsidR="002742EE" w:rsidRPr="002742EE" w14:paraId="37887DB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22A45C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Attorney</w:t>
            </w:r>
          </w:p>
        </w:tc>
        <w:tc>
          <w:tcPr>
            <w:tcW w:w="2480" w:type="dxa"/>
            <w:tcBorders>
              <w:top w:val="nil"/>
              <w:left w:val="nil"/>
              <w:bottom w:val="single" w:sz="8" w:space="0" w:color="DDDDDD"/>
              <w:right w:val="single" w:sz="8" w:space="0" w:color="DDDDDD"/>
            </w:tcBorders>
            <w:shd w:val="clear" w:color="000000" w:fill="FFFFFF"/>
            <w:vAlign w:val="center"/>
            <w:hideMark/>
          </w:tcPr>
          <w:p w14:paraId="5AC44B4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167,000 </w:t>
            </w:r>
          </w:p>
        </w:tc>
      </w:tr>
      <w:tr w:rsidR="002742EE" w:rsidRPr="002742EE" w14:paraId="7E56507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A4AD12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Election Commission</w:t>
            </w:r>
          </w:p>
        </w:tc>
        <w:tc>
          <w:tcPr>
            <w:tcW w:w="2480" w:type="dxa"/>
            <w:tcBorders>
              <w:top w:val="nil"/>
              <w:left w:val="nil"/>
              <w:bottom w:val="single" w:sz="8" w:space="0" w:color="DDDDDD"/>
              <w:right w:val="single" w:sz="8" w:space="0" w:color="DDDDDD"/>
            </w:tcBorders>
            <w:shd w:val="clear" w:color="000000" w:fill="FFFFFF"/>
            <w:vAlign w:val="center"/>
            <w:hideMark/>
          </w:tcPr>
          <w:p w14:paraId="7346CDE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644,206 </w:t>
            </w:r>
          </w:p>
        </w:tc>
      </w:tr>
      <w:tr w:rsidR="002742EE" w:rsidRPr="002742EE" w14:paraId="6D87723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058CF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Register of Deeds</w:t>
            </w:r>
          </w:p>
        </w:tc>
        <w:tc>
          <w:tcPr>
            <w:tcW w:w="2480" w:type="dxa"/>
            <w:tcBorders>
              <w:top w:val="nil"/>
              <w:left w:val="nil"/>
              <w:bottom w:val="single" w:sz="8" w:space="0" w:color="DDDDDD"/>
              <w:right w:val="single" w:sz="8" w:space="0" w:color="DDDDDD"/>
            </w:tcBorders>
            <w:shd w:val="clear" w:color="000000" w:fill="FFFFFF"/>
            <w:vAlign w:val="center"/>
            <w:hideMark/>
          </w:tcPr>
          <w:p w14:paraId="7A0A05A5"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276,239 </w:t>
            </w:r>
          </w:p>
        </w:tc>
      </w:tr>
      <w:tr w:rsidR="002742EE" w:rsidRPr="002742EE" w14:paraId="5C523B7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034A7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Codes Compliance</w:t>
            </w:r>
          </w:p>
        </w:tc>
        <w:tc>
          <w:tcPr>
            <w:tcW w:w="2480" w:type="dxa"/>
            <w:tcBorders>
              <w:top w:val="nil"/>
              <w:left w:val="nil"/>
              <w:bottom w:val="single" w:sz="8" w:space="0" w:color="DDDDDD"/>
              <w:right w:val="single" w:sz="8" w:space="0" w:color="DDDDDD"/>
            </w:tcBorders>
            <w:shd w:val="clear" w:color="000000" w:fill="FFFFFF"/>
            <w:vAlign w:val="center"/>
            <w:hideMark/>
          </w:tcPr>
          <w:p w14:paraId="7F04202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169,950 </w:t>
            </w:r>
          </w:p>
        </w:tc>
      </w:tr>
      <w:tr w:rsidR="002742EE" w:rsidRPr="002742EE" w14:paraId="7795839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BFBDB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Buildings</w:t>
            </w:r>
          </w:p>
        </w:tc>
        <w:tc>
          <w:tcPr>
            <w:tcW w:w="2480" w:type="dxa"/>
            <w:tcBorders>
              <w:top w:val="nil"/>
              <w:left w:val="nil"/>
              <w:bottom w:val="single" w:sz="8" w:space="0" w:color="DDDDDD"/>
              <w:right w:val="single" w:sz="8" w:space="0" w:color="DDDDDD"/>
            </w:tcBorders>
            <w:shd w:val="clear" w:color="000000" w:fill="FFFFFF"/>
            <w:vAlign w:val="center"/>
            <w:hideMark/>
          </w:tcPr>
          <w:p w14:paraId="2BDDD08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2,953,039 </w:t>
            </w:r>
          </w:p>
        </w:tc>
      </w:tr>
      <w:tr w:rsidR="002742EE" w:rsidRPr="002742EE" w14:paraId="5ADAA9B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E6FD3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Facilities</w:t>
            </w:r>
          </w:p>
        </w:tc>
        <w:tc>
          <w:tcPr>
            <w:tcW w:w="2480" w:type="dxa"/>
            <w:tcBorders>
              <w:top w:val="nil"/>
              <w:left w:val="nil"/>
              <w:bottom w:val="single" w:sz="8" w:space="0" w:color="DDDDDD"/>
              <w:right w:val="single" w:sz="8" w:space="0" w:color="DDDDDD"/>
            </w:tcBorders>
            <w:shd w:val="clear" w:color="000000" w:fill="FFFFFF"/>
            <w:vAlign w:val="center"/>
            <w:hideMark/>
          </w:tcPr>
          <w:p w14:paraId="618C350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423,299 </w:t>
            </w:r>
          </w:p>
        </w:tc>
      </w:tr>
      <w:tr w:rsidR="002742EE" w:rsidRPr="002742EE" w14:paraId="46162C7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1AE252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Property Assessor’s Office</w:t>
            </w:r>
          </w:p>
        </w:tc>
        <w:tc>
          <w:tcPr>
            <w:tcW w:w="2480" w:type="dxa"/>
            <w:tcBorders>
              <w:top w:val="nil"/>
              <w:left w:val="nil"/>
              <w:bottom w:val="single" w:sz="8" w:space="0" w:color="DDDDDD"/>
              <w:right w:val="single" w:sz="8" w:space="0" w:color="DDDDDD"/>
            </w:tcBorders>
            <w:shd w:val="clear" w:color="000000" w:fill="FFFFFF"/>
            <w:vAlign w:val="center"/>
            <w:hideMark/>
          </w:tcPr>
          <w:p w14:paraId="60D4282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156,934 </w:t>
            </w:r>
          </w:p>
        </w:tc>
      </w:tr>
      <w:tr w:rsidR="002742EE" w:rsidRPr="002742EE" w14:paraId="6234BD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BB50DE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Trustee</w:t>
            </w:r>
          </w:p>
        </w:tc>
        <w:tc>
          <w:tcPr>
            <w:tcW w:w="2480" w:type="dxa"/>
            <w:tcBorders>
              <w:top w:val="nil"/>
              <w:left w:val="nil"/>
              <w:bottom w:val="single" w:sz="8" w:space="0" w:color="DDDDDD"/>
              <w:right w:val="single" w:sz="8" w:space="0" w:color="DDDDDD"/>
            </w:tcBorders>
            <w:shd w:val="clear" w:color="000000" w:fill="FFFFFF"/>
            <w:vAlign w:val="center"/>
            <w:hideMark/>
          </w:tcPr>
          <w:p w14:paraId="4BE318A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435,076 </w:t>
            </w:r>
          </w:p>
        </w:tc>
      </w:tr>
      <w:tr w:rsidR="002742EE" w:rsidRPr="002742EE" w14:paraId="505E464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C61DE6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Clerk</w:t>
            </w:r>
          </w:p>
        </w:tc>
        <w:tc>
          <w:tcPr>
            <w:tcW w:w="2480" w:type="dxa"/>
            <w:tcBorders>
              <w:top w:val="nil"/>
              <w:left w:val="nil"/>
              <w:bottom w:val="single" w:sz="8" w:space="0" w:color="DDDDDD"/>
              <w:right w:val="single" w:sz="8" w:space="0" w:color="DDDDDD"/>
            </w:tcBorders>
            <w:shd w:val="clear" w:color="000000" w:fill="FFFFFF"/>
            <w:vAlign w:val="center"/>
            <w:hideMark/>
          </w:tcPr>
          <w:p w14:paraId="719DDE1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935,566 </w:t>
            </w:r>
          </w:p>
        </w:tc>
      </w:tr>
      <w:tr w:rsidR="002742EE" w:rsidRPr="002742EE" w14:paraId="272DF3F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BBA68C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Finance</w:t>
            </w:r>
          </w:p>
        </w:tc>
        <w:tc>
          <w:tcPr>
            <w:tcW w:w="2480" w:type="dxa"/>
            <w:tcBorders>
              <w:top w:val="nil"/>
              <w:left w:val="nil"/>
              <w:bottom w:val="single" w:sz="8" w:space="0" w:color="DDDDDD"/>
              <w:right w:val="single" w:sz="8" w:space="0" w:color="DDDDDD"/>
            </w:tcBorders>
            <w:shd w:val="clear" w:color="000000" w:fill="FFFFFF"/>
            <w:vAlign w:val="center"/>
            <w:hideMark/>
          </w:tcPr>
          <w:p w14:paraId="4953995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734,600 </w:t>
            </w:r>
          </w:p>
        </w:tc>
      </w:tr>
      <w:tr w:rsidR="002742EE" w:rsidRPr="002742EE" w14:paraId="3F1ABF5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8F563B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Circuit Court</w:t>
            </w:r>
          </w:p>
        </w:tc>
        <w:tc>
          <w:tcPr>
            <w:tcW w:w="2480" w:type="dxa"/>
            <w:tcBorders>
              <w:top w:val="nil"/>
              <w:left w:val="nil"/>
              <w:bottom w:val="single" w:sz="8" w:space="0" w:color="DDDDDD"/>
              <w:right w:val="single" w:sz="8" w:space="0" w:color="DDDDDD"/>
            </w:tcBorders>
            <w:shd w:val="clear" w:color="000000" w:fill="FFFFFF"/>
            <w:vAlign w:val="center"/>
            <w:hideMark/>
          </w:tcPr>
          <w:p w14:paraId="68FFF9B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1,321,618 </w:t>
            </w:r>
          </w:p>
        </w:tc>
      </w:tr>
      <w:tr w:rsidR="002742EE" w:rsidRPr="002742EE" w14:paraId="25245A4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02B1D6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General Sessions</w:t>
            </w:r>
          </w:p>
        </w:tc>
        <w:tc>
          <w:tcPr>
            <w:tcW w:w="2480" w:type="dxa"/>
            <w:tcBorders>
              <w:top w:val="nil"/>
              <w:left w:val="nil"/>
              <w:bottom w:val="single" w:sz="8" w:space="0" w:color="DDDDDD"/>
              <w:right w:val="single" w:sz="8" w:space="0" w:color="DDDDDD"/>
            </w:tcBorders>
            <w:shd w:val="clear" w:color="000000" w:fill="FFFFFF"/>
            <w:vAlign w:val="center"/>
            <w:hideMark/>
          </w:tcPr>
          <w:p w14:paraId="11131BF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456,967 </w:t>
            </w:r>
          </w:p>
        </w:tc>
      </w:tr>
      <w:tr w:rsidR="002742EE" w:rsidRPr="002742EE" w14:paraId="3EFB345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EA90B1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Drug Court</w:t>
            </w:r>
          </w:p>
        </w:tc>
        <w:tc>
          <w:tcPr>
            <w:tcW w:w="2480" w:type="dxa"/>
            <w:tcBorders>
              <w:top w:val="nil"/>
              <w:left w:val="nil"/>
              <w:bottom w:val="single" w:sz="8" w:space="0" w:color="DDDDDD"/>
              <w:right w:val="single" w:sz="8" w:space="0" w:color="DDDDDD"/>
            </w:tcBorders>
            <w:shd w:val="clear" w:color="000000" w:fill="FFFFFF"/>
            <w:vAlign w:val="center"/>
            <w:hideMark/>
          </w:tcPr>
          <w:p w14:paraId="361AD8C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211,784 </w:t>
            </w:r>
          </w:p>
        </w:tc>
      </w:tr>
      <w:tr w:rsidR="002742EE" w:rsidRPr="002742EE" w14:paraId="6DB92C0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612E21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Chancery Court</w:t>
            </w:r>
          </w:p>
        </w:tc>
        <w:tc>
          <w:tcPr>
            <w:tcW w:w="2480" w:type="dxa"/>
            <w:tcBorders>
              <w:top w:val="nil"/>
              <w:left w:val="nil"/>
              <w:bottom w:val="single" w:sz="8" w:space="0" w:color="DDDDDD"/>
              <w:right w:val="single" w:sz="8" w:space="0" w:color="DDDDDD"/>
            </w:tcBorders>
            <w:shd w:val="clear" w:color="000000" w:fill="FFFFFF"/>
            <w:vAlign w:val="center"/>
            <w:hideMark/>
          </w:tcPr>
          <w:p w14:paraId="5D785DF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348,899 </w:t>
            </w:r>
          </w:p>
        </w:tc>
      </w:tr>
      <w:tr w:rsidR="002742EE" w:rsidRPr="002742EE" w14:paraId="16E430E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3DC342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Juvenile Court</w:t>
            </w:r>
          </w:p>
        </w:tc>
        <w:tc>
          <w:tcPr>
            <w:tcW w:w="2480" w:type="dxa"/>
            <w:tcBorders>
              <w:top w:val="nil"/>
              <w:left w:val="nil"/>
              <w:bottom w:val="single" w:sz="8" w:space="0" w:color="DDDDDD"/>
              <w:right w:val="single" w:sz="8" w:space="0" w:color="DDDDDD"/>
            </w:tcBorders>
            <w:shd w:val="clear" w:color="000000" w:fill="FFFFFF"/>
            <w:vAlign w:val="center"/>
            <w:hideMark/>
          </w:tcPr>
          <w:p w14:paraId="61C9D45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223,300 </w:t>
            </w:r>
          </w:p>
        </w:tc>
      </w:tr>
      <w:tr w:rsidR="002742EE" w:rsidRPr="002742EE" w14:paraId="108AD78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B33D35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Judicial Commissioners</w:t>
            </w:r>
          </w:p>
        </w:tc>
        <w:tc>
          <w:tcPr>
            <w:tcW w:w="2480" w:type="dxa"/>
            <w:tcBorders>
              <w:top w:val="nil"/>
              <w:left w:val="nil"/>
              <w:bottom w:val="single" w:sz="8" w:space="0" w:color="DDDDDD"/>
              <w:right w:val="single" w:sz="8" w:space="0" w:color="DDDDDD"/>
            </w:tcBorders>
            <w:shd w:val="clear" w:color="000000" w:fill="FFFFFF"/>
            <w:vAlign w:val="center"/>
            <w:hideMark/>
          </w:tcPr>
          <w:p w14:paraId="1E3FCC3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148,366 </w:t>
            </w:r>
          </w:p>
        </w:tc>
      </w:tr>
      <w:tr w:rsidR="002742EE" w:rsidRPr="002742EE" w14:paraId="55CAD9B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97B966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Probation Services</w:t>
            </w:r>
          </w:p>
        </w:tc>
        <w:tc>
          <w:tcPr>
            <w:tcW w:w="2480" w:type="dxa"/>
            <w:tcBorders>
              <w:top w:val="nil"/>
              <w:left w:val="nil"/>
              <w:bottom w:val="single" w:sz="8" w:space="0" w:color="DDDDDD"/>
              <w:right w:val="single" w:sz="8" w:space="0" w:color="DDDDDD"/>
            </w:tcBorders>
            <w:shd w:val="clear" w:color="000000" w:fill="FFFFFF"/>
            <w:vAlign w:val="center"/>
            <w:hideMark/>
          </w:tcPr>
          <w:p w14:paraId="554511D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52,700 </w:t>
            </w:r>
          </w:p>
        </w:tc>
      </w:tr>
      <w:tr w:rsidR="002742EE" w:rsidRPr="002742EE" w14:paraId="5BA2C93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210506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Victim Assistance Program</w:t>
            </w:r>
          </w:p>
        </w:tc>
        <w:tc>
          <w:tcPr>
            <w:tcW w:w="2480" w:type="dxa"/>
            <w:tcBorders>
              <w:top w:val="nil"/>
              <w:left w:val="nil"/>
              <w:bottom w:val="single" w:sz="8" w:space="0" w:color="DDDDDD"/>
              <w:right w:val="single" w:sz="8" w:space="0" w:color="DDDDDD"/>
            </w:tcBorders>
            <w:shd w:val="clear" w:color="000000" w:fill="FFFFFF"/>
            <w:vAlign w:val="center"/>
            <w:hideMark/>
          </w:tcPr>
          <w:p w14:paraId="26E934FE"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305,375 </w:t>
            </w:r>
          </w:p>
        </w:tc>
      </w:tr>
      <w:tr w:rsidR="002742EE" w:rsidRPr="002742EE" w14:paraId="38E88CF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F0F289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Sheriff’s Dept.</w:t>
            </w:r>
          </w:p>
        </w:tc>
        <w:tc>
          <w:tcPr>
            <w:tcW w:w="2480" w:type="dxa"/>
            <w:tcBorders>
              <w:top w:val="nil"/>
              <w:left w:val="nil"/>
              <w:bottom w:val="single" w:sz="8" w:space="0" w:color="DDDDDD"/>
              <w:right w:val="single" w:sz="8" w:space="0" w:color="DDDDDD"/>
            </w:tcBorders>
            <w:shd w:val="clear" w:color="000000" w:fill="FFFFFF"/>
            <w:vAlign w:val="center"/>
            <w:hideMark/>
          </w:tcPr>
          <w:p w14:paraId="5395E7C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7,311,487 </w:t>
            </w:r>
          </w:p>
        </w:tc>
      </w:tr>
      <w:tr w:rsidR="002742EE" w:rsidRPr="002742EE" w14:paraId="56FCEF0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C75906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Jail</w:t>
            </w:r>
          </w:p>
        </w:tc>
        <w:tc>
          <w:tcPr>
            <w:tcW w:w="2480" w:type="dxa"/>
            <w:tcBorders>
              <w:top w:val="nil"/>
              <w:left w:val="nil"/>
              <w:bottom w:val="single" w:sz="8" w:space="0" w:color="DDDDDD"/>
              <w:right w:val="single" w:sz="8" w:space="0" w:color="DDDDDD"/>
            </w:tcBorders>
            <w:shd w:val="clear" w:color="000000" w:fill="FFFFFF"/>
            <w:vAlign w:val="center"/>
            <w:hideMark/>
          </w:tcPr>
          <w:p w14:paraId="553114E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5,041,490 </w:t>
            </w:r>
          </w:p>
        </w:tc>
      </w:tr>
      <w:tr w:rsidR="002742EE" w:rsidRPr="002742EE" w14:paraId="622E45E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6B20C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Workhouse</w:t>
            </w:r>
          </w:p>
        </w:tc>
        <w:tc>
          <w:tcPr>
            <w:tcW w:w="2480" w:type="dxa"/>
            <w:tcBorders>
              <w:top w:val="nil"/>
              <w:left w:val="nil"/>
              <w:bottom w:val="single" w:sz="8" w:space="0" w:color="DDDDDD"/>
              <w:right w:val="single" w:sz="8" w:space="0" w:color="DDDDDD"/>
            </w:tcBorders>
            <w:shd w:val="clear" w:color="000000" w:fill="FFFFFF"/>
            <w:vAlign w:val="center"/>
            <w:hideMark/>
          </w:tcPr>
          <w:p w14:paraId="68D583C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143,606 </w:t>
            </w:r>
          </w:p>
        </w:tc>
      </w:tr>
      <w:tr w:rsidR="002742EE" w:rsidRPr="002742EE" w14:paraId="0A2A379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43DC2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Juvenile Services</w:t>
            </w:r>
          </w:p>
        </w:tc>
        <w:tc>
          <w:tcPr>
            <w:tcW w:w="2480" w:type="dxa"/>
            <w:tcBorders>
              <w:top w:val="nil"/>
              <w:left w:val="nil"/>
              <w:bottom w:val="single" w:sz="8" w:space="0" w:color="DDDDDD"/>
              <w:right w:val="single" w:sz="8" w:space="0" w:color="DDDDDD"/>
            </w:tcBorders>
            <w:shd w:val="clear" w:color="000000" w:fill="FFFFFF"/>
            <w:vAlign w:val="center"/>
            <w:hideMark/>
          </w:tcPr>
          <w:p w14:paraId="70550EE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659,972 </w:t>
            </w:r>
          </w:p>
        </w:tc>
      </w:tr>
      <w:tr w:rsidR="002742EE" w:rsidRPr="002742EE" w14:paraId="7FF99FD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0A4981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Commissary</w:t>
            </w:r>
          </w:p>
        </w:tc>
        <w:tc>
          <w:tcPr>
            <w:tcW w:w="2480" w:type="dxa"/>
            <w:tcBorders>
              <w:top w:val="nil"/>
              <w:left w:val="nil"/>
              <w:bottom w:val="single" w:sz="8" w:space="0" w:color="DDDDDD"/>
              <w:right w:val="single" w:sz="8" w:space="0" w:color="DDDDDD"/>
            </w:tcBorders>
            <w:shd w:val="clear" w:color="000000" w:fill="FFFFFF"/>
            <w:vAlign w:val="center"/>
            <w:hideMark/>
          </w:tcPr>
          <w:p w14:paraId="156C8A1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360,000 </w:t>
            </w:r>
          </w:p>
        </w:tc>
      </w:tr>
      <w:tr w:rsidR="002742EE" w:rsidRPr="002742EE" w14:paraId="2C67A42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675EA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Fire Prevention</w:t>
            </w:r>
          </w:p>
        </w:tc>
        <w:tc>
          <w:tcPr>
            <w:tcW w:w="2480" w:type="dxa"/>
            <w:tcBorders>
              <w:top w:val="nil"/>
              <w:left w:val="nil"/>
              <w:bottom w:val="single" w:sz="8" w:space="0" w:color="DDDDDD"/>
              <w:right w:val="single" w:sz="8" w:space="0" w:color="DDDDDD"/>
            </w:tcBorders>
            <w:shd w:val="clear" w:color="000000" w:fill="FFFFFF"/>
            <w:vAlign w:val="center"/>
            <w:hideMark/>
          </w:tcPr>
          <w:p w14:paraId="149ED540"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968,940 </w:t>
            </w:r>
          </w:p>
        </w:tc>
      </w:tr>
      <w:tr w:rsidR="002742EE" w:rsidRPr="002742EE" w14:paraId="278F41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F117D4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Civil Defense</w:t>
            </w:r>
          </w:p>
        </w:tc>
        <w:tc>
          <w:tcPr>
            <w:tcW w:w="2480" w:type="dxa"/>
            <w:tcBorders>
              <w:top w:val="nil"/>
              <w:left w:val="nil"/>
              <w:bottom w:val="single" w:sz="8" w:space="0" w:color="DDDDDD"/>
              <w:right w:val="single" w:sz="8" w:space="0" w:color="DDDDDD"/>
            </w:tcBorders>
            <w:shd w:val="clear" w:color="000000" w:fill="FFFFFF"/>
            <w:vAlign w:val="center"/>
            <w:hideMark/>
          </w:tcPr>
          <w:p w14:paraId="7D00ECF4"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347,565 </w:t>
            </w:r>
          </w:p>
        </w:tc>
      </w:tr>
      <w:tr w:rsidR="002742EE" w:rsidRPr="002742EE" w14:paraId="0C3287B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DA5F5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Emergency Services</w:t>
            </w:r>
          </w:p>
        </w:tc>
        <w:tc>
          <w:tcPr>
            <w:tcW w:w="2480" w:type="dxa"/>
            <w:tcBorders>
              <w:top w:val="nil"/>
              <w:left w:val="nil"/>
              <w:bottom w:val="single" w:sz="8" w:space="0" w:color="DDDDDD"/>
              <w:right w:val="single" w:sz="8" w:space="0" w:color="DDDDDD"/>
            </w:tcBorders>
            <w:shd w:val="clear" w:color="000000" w:fill="FFFFFF"/>
            <w:vAlign w:val="center"/>
            <w:hideMark/>
          </w:tcPr>
          <w:p w14:paraId="7D890284"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168,627 </w:t>
            </w:r>
          </w:p>
        </w:tc>
      </w:tr>
      <w:tr w:rsidR="002742EE" w:rsidRPr="002742EE" w14:paraId="12269F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8CC0B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County Coroner</w:t>
            </w:r>
          </w:p>
        </w:tc>
        <w:tc>
          <w:tcPr>
            <w:tcW w:w="2480" w:type="dxa"/>
            <w:tcBorders>
              <w:top w:val="nil"/>
              <w:left w:val="nil"/>
              <w:bottom w:val="single" w:sz="8" w:space="0" w:color="DDDDDD"/>
              <w:right w:val="single" w:sz="8" w:space="0" w:color="DDDDDD"/>
            </w:tcBorders>
            <w:shd w:val="clear" w:color="000000" w:fill="FFFFFF"/>
            <w:vAlign w:val="center"/>
            <w:hideMark/>
          </w:tcPr>
          <w:p w14:paraId="77C9C20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254,900 </w:t>
            </w:r>
          </w:p>
        </w:tc>
      </w:tr>
      <w:tr w:rsidR="002742EE" w:rsidRPr="002742EE" w14:paraId="2FF6768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B93AE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Public Safety</w:t>
            </w:r>
          </w:p>
        </w:tc>
        <w:tc>
          <w:tcPr>
            <w:tcW w:w="2480" w:type="dxa"/>
            <w:tcBorders>
              <w:top w:val="nil"/>
              <w:left w:val="nil"/>
              <w:bottom w:val="single" w:sz="8" w:space="0" w:color="DDDDDD"/>
              <w:right w:val="single" w:sz="8" w:space="0" w:color="DDDDDD"/>
            </w:tcBorders>
            <w:shd w:val="clear" w:color="000000" w:fill="FFFFFF"/>
            <w:vAlign w:val="center"/>
            <w:hideMark/>
          </w:tcPr>
          <w:p w14:paraId="5316E25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1,044,000 </w:t>
            </w:r>
          </w:p>
        </w:tc>
      </w:tr>
      <w:tr w:rsidR="002742EE" w:rsidRPr="002742EE" w14:paraId="02AC868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D2DFF19"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Local Health Center</w:t>
            </w:r>
          </w:p>
        </w:tc>
        <w:tc>
          <w:tcPr>
            <w:tcW w:w="2480" w:type="dxa"/>
            <w:tcBorders>
              <w:top w:val="nil"/>
              <w:left w:val="nil"/>
              <w:bottom w:val="single" w:sz="8" w:space="0" w:color="DDDDDD"/>
              <w:right w:val="single" w:sz="8" w:space="0" w:color="DDDDDD"/>
            </w:tcBorders>
            <w:shd w:val="clear" w:color="000000" w:fill="FFFFFF"/>
            <w:vAlign w:val="center"/>
            <w:hideMark/>
          </w:tcPr>
          <w:p w14:paraId="08A024B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394,953 </w:t>
            </w:r>
          </w:p>
        </w:tc>
      </w:tr>
      <w:tr w:rsidR="002742EE" w:rsidRPr="002742EE" w14:paraId="2FFC78F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FB09B11"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Ambulance Service</w:t>
            </w:r>
          </w:p>
        </w:tc>
        <w:tc>
          <w:tcPr>
            <w:tcW w:w="2480" w:type="dxa"/>
            <w:tcBorders>
              <w:top w:val="nil"/>
              <w:left w:val="nil"/>
              <w:bottom w:val="single" w:sz="8" w:space="0" w:color="DDDDDD"/>
              <w:right w:val="single" w:sz="8" w:space="0" w:color="DDDDDD"/>
            </w:tcBorders>
            <w:shd w:val="clear" w:color="000000" w:fill="FFFFFF"/>
            <w:vAlign w:val="center"/>
            <w:hideMark/>
          </w:tcPr>
          <w:p w14:paraId="2539A85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5,625,750 </w:t>
            </w:r>
          </w:p>
        </w:tc>
      </w:tr>
      <w:tr w:rsidR="002742EE" w:rsidRPr="002742EE" w14:paraId="531BB3D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BA31CB"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Local Health</w:t>
            </w:r>
          </w:p>
        </w:tc>
        <w:tc>
          <w:tcPr>
            <w:tcW w:w="2480" w:type="dxa"/>
            <w:tcBorders>
              <w:top w:val="nil"/>
              <w:left w:val="nil"/>
              <w:bottom w:val="single" w:sz="8" w:space="0" w:color="DDDDDD"/>
              <w:right w:val="single" w:sz="8" w:space="0" w:color="DDDDDD"/>
            </w:tcBorders>
            <w:shd w:val="clear" w:color="000000" w:fill="FFFFFF"/>
            <w:vAlign w:val="center"/>
            <w:hideMark/>
          </w:tcPr>
          <w:p w14:paraId="1914EED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74,800 </w:t>
            </w:r>
          </w:p>
        </w:tc>
      </w:tr>
      <w:tr w:rsidR="002742EE" w:rsidRPr="002742EE" w14:paraId="69118A2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CF94C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General Welfare Assistance</w:t>
            </w:r>
          </w:p>
        </w:tc>
        <w:tc>
          <w:tcPr>
            <w:tcW w:w="2480" w:type="dxa"/>
            <w:tcBorders>
              <w:top w:val="nil"/>
              <w:left w:val="nil"/>
              <w:bottom w:val="single" w:sz="8" w:space="0" w:color="DDDDDD"/>
              <w:right w:val="single" w:sz="8" w:space="0" w:color="DDDDDD"/>
            </w:tcBorders>
            <w:shd w:val="clear" w:color="000000" w:fill="FFFFFF"/>
            <w:vAlign w:val="center"/>
            <w:hideMark/>
          </w:tcPr>
          <w:p w14:paraId="7E8C57C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5,000 </w:t>
            </w:r>
          </w:p>
        </w:tc>
      </w:tr>
      <w:tr w:rsidR="002742EE" w:rsidRPr="002742EE" w14:paraId="3ABE9D2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EDA7A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Aid to Dependent Children</w:t>
            </w:r>
          </w:p>
        </w:tc>
        <w:tc>
          <w:tcPr>
            <w:tcW w:w="2480" w:type="dxa"/>
            <w:tcBorders>
              <w:top w:val="nil"/>
              <w:left w:val="nil"/>
              <w:bottom w:val="single" w:sz="8" w:space="0" w:color="DDDDDD"/>
              <w:right w:val="single" w:sz="8" w:space="0" w:color="DDDDDD"/>
            </w:tcBorders>
            <w:shd w:val="clear" w:color="000000" w:fill="FFFFFF"/>
            <w:vAlign w:val="center"/>
            <w:hideMark/>
          </w:tcPr>
          <w:p w14:paraId="18456EF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8,000 </w:t>
            </w:r>
          </w:p>
        </w:tc>
      </w:tr>
      <w:tr w:rsidR="002742EE" w:rsidRPr="002742EE" w14:paraId="701BFA3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DA0779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Public Health</w:t>
            </w:r>
          </w:p>
        </w:tc>
        <w:tc>
          <w:tcPr>
            <w:tcW w:w="2480" w:type="dxa"/>
            <w:tcBorders>
              <w:top w:val="nil"/>
              <w:left w:val="nil"/>
              <w:bottom w:val="single" w:sz="8" w:space="0" w:color="DDDDDD"/>
              <w:right w:val="single" w:sz="8" w:space="0" w:color="DDDDDD"/>
            </w:tcBorders>
            <w:shd w:val="clear" w:color="000000" w:fill="FFFFFF"/>
            <w:vAlign w:val="center"/>
            <w:hideMark/>
          </w:tcPr>
          <w:p w14:paraId="501927E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1,527,400 </w:t>
            </w:r>
          </w:p>
        </w:tc>
      </w:tr>
      <w:tr w:rsidR="002742EE" w:rsidRPr="002742EE" w14:paraId="2A60415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C5C0100"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Senior Citizens</w:t>
            </w:r>
          </w:p>
        </w:tc>
        <w:tc>
          <w:tcPr>
            <w:tcW w:w="2480" w:type="dxa"/>
            <w:tcBorders>
              <w:top w:val="nil"/>
              <w:left w:val="nil"/>
              <w:bottom w:val="single" w:sz="8" w:space="0" w:color="DDDDDD"/>
              <w:right w:val="single" w:sz="8" w:space="0" w:color="DDDDDD"/>
            </w:tcBorders>
            <w:shd w:val="clear" w:color="000000" w:fill="FFFFFF"/>
            <w:vAlign w:val="center"/>
            <w:hideMark/>
          </w:tcPr>
          <w:p w14:paraId="709F4D2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84,170 </w:t>
            </w:r>
          </w:p>
        </w:tc>
      </w:tr>
      <w:tr w:rsidR="002742EE" w:rsidRPr="002742EE" w14:paraId="388E03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B67A0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Libraries</w:t>
            </w:r>
          </w:p>
        </w:tc>
        <w:tc>
          <w:tcPr>
            <w:tcW w:w="2480" w:type="dxa"/>
            <w:tcBorders>
              <w:top w:val="nil"/>
              <w:left w:val="nil"/>
              <w:bottom w:val="single" w:sz="8" w:space="0" w:color="DDDDDD"/>
              <w:right w:val="single" w:sz="8" w:space="0" w:color="DDDDDD"/>
            </w:tcBorders>
            <w:shd w:val="clear" w:color="000000" w:fill="FFFFFF"/>
            <w:vAlign w:val="center"/>
            <w:hideMark/>
          </w:tcPr>
          <w:p w14:paraId="7874EBF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674,852 </w:t>
            </w:r>
          </w:p>
        </w:tc>
      </w:tr>
      <w:tr w:rsidR="002742EE" w:rsidRPr="002742EE" w14:paraId="256CBE1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B20A7D0" w14:textId="0F4D8FBD"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Parks &amp; </w:t>
            </w:r>
            <w:r w:rsidR="00F93829" w:rsidRPr="002742EE">
              <w:rPr>
                <w:rFonts w:ascii="Times New Roman" w:eastAsia="Times New Roman" w:hAnsi="Times New Roman" w:cs="Times New Roman"/>
                <w:color w:val="303030"/>
                <w:sz w:val="24"/>
                <w:szCs w:val="24"/>
              </w:rPr>
              <w:t xml:space="preserve">Fair </w:t>
            </w:r>
            <w:r w:rsidR="009324DD">
              <w:rPr>
                <w:rFonts w:ascii="Times New Roman" w:eastAsia="Times New Roman" w:hAnsi="Times New Roman" w:cs="Times New Roman"/>
                <w:color w:val="303030"/>
                <w:sz w:val="24"/>
                <w:szCs w:val="24"/>
              </w:rPr>
              <w:t>Boards</w:t>
            </w:r>
          </w:p>
        </w:tc>
        <w:tc>
          <w:tcPr>
            <w:tcW w:w="2480" w:type="dxa"/>
            <w:tcBorders>
              <w:top w:val="nil"/>
              <w:left w:val="nil"/>
              <w:bottom w:val="single" w:sz="8" w:space="0" w:color="DDDDDD"/>
              <w:right w:val="single" w:sz="8" w:space="0" w:color="DDDDDD"/>
            </w:tcBorders>
            <w:shd w:val="clear" w:color="000000" w:fill="FFFFFF"/>
            <w:vAlign w:val="center"/>
            <w:hideMark/>
          </w:tcPr>
          <w:p w14:paraId="6ED2BB6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5,354 </w:t>
            </w:r>
          </w:p>
        </w:tc>
      </w:tr>
      <w:tr w:rsidR="002742EE" w:rsidRPr="002742EE" w14:paraId="0451D8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C4E6BF"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Social &amp; Cultural</w:t>
            </w:r>
          </w:p>
        </w:tc>
        <w:tc>
          <w:tcPr>
            <w:tcW w:w="2480" w:type="dxa"/>
            <w:tcBorders>
              <w:top w:val="nil"/>
              <w:left w:val="nil"/>
              <w:bottom w:val="single" w:sz="8" w:space="0" w:color="DDDDDD"/>
              <w:right w:val="single" w:sz="8" w:space="0" w:color="DDDDDD"/>
            </w:tcBorders>
            <w:shd w:val="clear" w:color="000000" w:fill="FFFFFF"/>
            <w:vAlign w:val="center"/>
            <w:hideMark/>
          </w:tcPr>
          <w:p w14:paraId="37D5134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12,000 </w:t>
            </w:r>
          </w:p>
        </w:tc>
      </w:tr>
      <w:tr w:rsidR="002742EE" w:rsidRPr="002742EE" w14:paraId="0A8EFD7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2FBA3CF" w14:textId="2AF7775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Agriculture Extension S</w:t>
            </w:r>
            <w:r w:rsidR="009324DD">
              <w:rPr>
                <w:rFonts w:ascii="Times New Roman" w:eastAsia="Times New Roman" w:hAnsi="Times New Roman" w:cs="Times New Roman"/>
                <w:color w:val="303030"/>
                <w:sz w:val="24"/>
                <w:szCs w:val="24"/>
              </w:rPr>
              <w:t>ervices</w:t>
            </w:r>
          </w:p>
        </w:tc>
        <w:tc>
          <w:tcPr>
            <w:tcW w:w="2480" w:type="dxa"/>
            <w:tcBorders>
              <w:top w:val="nil"/>
              <w:left w:val="nil"/>
              <w:bottom w:val="single" w:sz="8" w:space="0" w:color="DDDDDD"/>
              <w:right w:val="single" w:sz="8" w:space="0" w:color="DDDDDD"/>
            </w:tcBorders>
            <w:shd w:val="clear" w:color="000000" w:fill="FFFFFF"/>
            <w:vAlign w:val="center"/>
            <w:hideMark/>
          </w:tcPr>
          <w:p w14:paraId="1AC8206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280,550 </w:t>
            </w:r>
          </w:p>
        </w:tc>
      </w:tr>
      <w:tr w:rsidR="002742EE" w:rsidRPr="002742EE" w14:paraId="47806BC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A9E51A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Forest Service</w:t>
            </w:r>
          </w:p>
        </w:tc>
        <w:tc>
          <w:tcPr>
            <w:tcW w:w="2480" w:type="dxa"/>
            <w:tcBorders>
              <w:top w:val="nil"/>
              <w:left w:val="nil"/>
              <w:bottom w:val="single" w:sz="8" w:space="0" w:color="DDDDDD"/>
              <w:right w:val="single" w:sz="8" w:space="0" w:color="DDDDDD"/>
            </w:tcBorders>
            <w:shd w:val="clear" w:color="000000" w:fill="FFFFFF"/>
            <w:vAlign w:val="center"/>
            <w:hideMark/>
          </w:tcPr>
          <w:p w14:paraId="16AEB5C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1,500 </w:t>
            </w:r>
          </w:p>
        </w:tc>
      </w:tr>
      <w:tr w:rsidR="002742EE" w:rsidRPr="002742EE" w14:paraId="609A499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4B3C55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Soil Conservation</w:t>
            </w:r>
          </w:p>
        </w:tc>
        <w:tc>
          <w:tcPr>
            <w:tcW w:w="2480" w:type="dxa"/>
            <w:tcBorders>
              <w:top w:val="nil"/>
              <w:left w:val="nil"/>
              <w:bottom w:val="single" w:sz="8" w:space="0" w:color="DDDDDD"/>
              <w:right w:val="single" w:sz="8" w:space="0" w:color="DDDDDD"/>
            </w:tcBorders>
            <w:shd w:val="clear" w:color="000000" w:fill="FFFFFF"/>
            <w:vAlign w:val="center"/>
            <w:hideMark/>
          </w:tcPr>
          <w:p w14:paraId="1FA6E48A"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75,100 </w:t>
            </w:r>
          </w:p>
        </w:tc>
      </w:tr>
      <w:tr w:rsidR="002742EE" w:rsidRPr="002742EE" w14:paraId="233DCD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06F0D1"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Airport</w:t>
            </w:r>
          </w:p>
        </w:tc>
        <w:tc>
          <w:tcPr>
            <w:tcW w:w="2480" w:type="dxa"/>
            <w:tcBorders>
              <w:top w:val="nil"/>
              <w:left w:val="nil"/>
              <w:bottom w:val="single" w:sz="8" w:space="0" w:color="DDDDDD"/>
              <w:right w:val="single" w:sz="8" w:space="0" w:color="DDDDDD"/>
            </w:tcBorders>
            <w:shd w:val="clear" w:color="000000" w:fill="FFFFFF"/>
            <w:vAlign w:val="center"/>
            <w:hideMark/>
          </w:tcPr>
          <w:p w14:paraId="1751412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35,000 </w:t>
            </w:r>
          </w:p>
        </w:tc>
      </w:tr>
      <w:tr w:rsidR="002742EE" w:rsidRPr="002742EE" w14:paraId="6F216D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50C769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Veterans Services</w:t>
            </w:r>
          </w:p>
        </w:tc>
        <w:tc>
          <w:tcPr>
            <w:tcW w:w="2480" w:type="dxa"/>
            <w:tcBorders>
              <w:top w:val="nil"/>
              <w:left w:val="nil"/>
              <w:bottom w:val="single" w:sz="8" w:space="0" w:color="DDDDDD"/>
              <w:right w:val="single" w:sz="8" w:space="0" w:color="DDDDDD"/>
            </w:tcBorders>
            <w:shd w:val="clear" w:color="000000" w:fill="FFFFFF"/>
            <w:vAlign w:val="center"/>
            <w:hideMark/>
          </w:tcPr>
          <w:p w14:paraId="1A2DEE7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112,123 </w:t>
            </w:r>
          </w:p>
        </w:tc>
      </w:tr>
      <w:tr w:rsidR="002742EE" w:rsidRPr="002742EE" w14:paraId="0E3444B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07B11AB" w14:textId="01DD9E6B"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Contributions to </w:t>
            </w:r>
            <w:r w:rsidR="009324DD">
              <w:rPr>
                <w:rFonts w:ascii="Times New Roman" w:eastAsia="Times New Roman" w:hAnsi="Times New Roman" w:cs="Times New Roman"/>
                <w:color w:val="303030"/>
                <w:sz w:val="24"/>
                <w:szCs w:val="24"/>
              </w:rPr>
              <w:t>O</w:t>
            </w:r>
            <w:r w:rsidRPr="002742EE">
              <w:rPr>
                <w:rFonts w:ascii="Times New Roman" w:eastAsia="Times New Roman" w:hAnsi="Times New Roman" w:cs="Times New Roman"/>
                <w:color w:val="303030"/>
                <w:sz w:val="24"/>
                <w:szCs w:val="24"/>
              </w:rPr>
              <w:t>ther Agencies</w:t>
            </w:r>
          </w:p>
        </w:tc>
        <w:tc>
          <w:tcPr>
            <w:tcW w:w="2480" w:type="dxa"/>
            <w:tcBorders>
              <w:top w:val="nil"/>
              <w:left w:val="nil"/>
              <w:bottom w:val="single" w:sz="8" w:space="0" w:color="DDDDDD"/>
              <w:right w:val="single" w:sz="8" w:space="0" w:color="DDDDDD"/>
            </w:tcBorders>
            <w:shd w:val="clear" w:color="000000" w:fill="FFFFFF"/>
            <w:vAlign w:val="center"/>
            <w:hideMark/>
          </w:tcPr>
          <w:p w14:paraId="3C61C7A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280,258 </w:t>
            </w:r>
          </w:p>
        </w:tc>
      </w:tr>
      <w:tr w:rsidR="002742EE" w:rsidRPr="002742EE" w14:paraId="6D35B49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3D7A3A"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Employee Benefits</w:t>
            </w:r>
          </w:p>
        </w:tc>
        <w:tc>
          <w:tcPr>
            <w:tcW w:w="2480" w:type="dxa"/>
            <w:tcBorders>
              <w:top w:val="nil"/>
              <w:left w:val="nil"/>
              <w:bottom w:val="single" w:sz="8" w:space="0" w:color="DDDDDD"/>
              <w:right w:val="single" w:sz="8" w:space="0" w:color="DDDDDD"/>
            </w:tcBorders>
            <w:shd w:val="clear" w:color="000000" w:fill="FFFFFF"/>
            <w:vAlign w:val="center"/>
            <w:hideMark/>
          </w:tcPr>
          <w:p w14:paraId="7F86B0B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9,851,000 </w:t>
            </w:r>
          </w:p>
        </w:tc>
      </w:tr>
      <w:tr w:rsidR="002742EE" w:rsidRPr="002742EE" w14:paraId="2342EC1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5EF95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Miscellaneous</w:t>
            </w:r>
          </w:p>
        </w:tc>
        <w:tc>
          <w:tcPr>
            <w:tcW w:w="2480" w:type="dxa"/>
            <w:tcBorders>
              <w:top w:val="nil"/>
              <w:left w:val="nil"/>
              <w:bottom w:val="single" w:sz="8" w:space="0" w:color="DDDDDD"/>
              <w:right w:val="single" w:sz="8" w:space="0" w:color="DDDDDD"/>
            </w:tcBorders>
            <w:shd w:val="clear" w:color="000000" w:fill="FFFFFF"/>
            <w:vAlign w:val="center"/>
            <w:hideMark/>
          </w:tcPr>
          <w:p w14:paraId="168FBC9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2,121,165 </w:t>
            </w:r>
          </w:p>
        </w:tc>
      </w:tr>
      <w:tr w:rsidR="002742EE" w:rsidRPr="002742EE" w14:paraId="3C2C824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67CBCD"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Transfers Out</w:t>
            </w:r>
          </w:p>
        </w:tc>
        <w:tc>
          <w:tcPr>
            <w:tcW w:w="2480" w:type="dxa"/>
            <w:tcBorders>
              <w:top w:val="nil"/>
              <w:left w:val="nil"/>
              <w:bottom w:val="single" w:sz="8" w:space="0" w:color="DDDDDD"/>
              <w:right w:val="single" w:sz="8" w:space="0" w:color="DDDDDD"/>
            </w:tcBorders>
            <w:shd w:val="clear" w:color="000000" w:fill="FFFFFF"/>
            <w:vAlign w:val="center"/>
            <w:hideMark/>
          </w:tcPr>
          <w:p w14:paraId="7E02601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2742EE" w:rsidRPr="002742EE" w14:paraId="48FC069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28DF13A"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GENERAL FUND</w:t>
            </w:r>
          </w:p>
        </w:tc>
        <w:tc>
          <w:tcPr>
            <w:tcW w:w="2480" w:type="dxa"/>
            <w:tcBorders>
              <w:top w:val="nil"/>
              <w:left w:val="nil"/>
              <w:bottom w:val="single" w:sz="8" w:space="0" w:color="DDDDDD"/>
              <w:right w:val="single" w:sz="8" w:space="0" w:color="DDDDDD"/>
            </w:tcBorders>
            <w:shd w:val="clear" w:color="000000" w:fill="FFFFFF"/>
            <w:vAlign w:val="center"/>
            <w:hideMark/>
          </w:tcPr>
          <w:p w14:paraId="6A6BE9FA"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48,002,024 </w:t>
            </w:r>
          </w:p>
        </w:tc>
      </w:tr>
      <w:tr w:rsidR="002742EE" w:rsidRPr="002742EE" w14:paraId="6AAEDDB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795C8D8"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846AED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7925F8A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17CFE10"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SOLID WASTE/SANITATION FUND</w:t>
            </w:r>
          </w:p>
        </w:tc>
        <w:tc>
          <w:tcPr>
            <w:tcW w:w="2480" w:type="dxa"/>
            <w:tcBorders>
              <w:top w:val="nil"/>
              <w:left w:val="nil"/>
              <w:bottom w:val="single" w:sz="8" w:space="0" w:color="DDDDDD"/>
              <w:right w:val="single" w:sz="8" w:space="0" w:color="DDDDDD"/>
            </w:tcBorders>
            <w:shd w:val="clear" w:color="000000" w:fill="FFFFFF"/>
            <w:vAlign w:val="center"/>
            <w:hideMark/>
          </w:tcPr>
          <w:p w14:paraId="432B8F51"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0114E36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0C123E4"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Sanitation Management</w:t>
            </w:r>
          </w:p>
        </w:tc>
        <w:tc>
          <w:tcPr>
            <w:tcW w:w="2480" w:type="dxa"/>
            <w:tcBorders>
              <w:top w:val="nil"/>
              <w:left w:val="nil"/>
              <w:bottom w:val="single" w:sz="8" w:space="0" w:color="DDDDDD"/>
              <w:right w:val="single" w:sz="8" w:space="0" w:color="DDDDDD"/>
            </w:tcBorders>
            <w:shd w:val="clear" w:color="000000" w:fill="FFFFFF"/>
            <w:vAlign w:val="center"/>
            <w:hideMark/>
          </w:tcPr>
          <w:p w14:paraId="4C8ABA2B"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5,153,810 </w:t>
            </w:r>
          </w:p>
        </w:tc>
      </w:tr>
      <w:tr w:rsidR="002742EE" w:rsidRPr="002742EE" w14:paraId="3D688A6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63DF5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Waste Collection</w:t>
            </w:r>
          </w:p>
        </w:tc>
        <w:tc>
          <w:tcPr>
            <w:tcW w:w="2480" w:type="dxa"/>
            <w:tcBorders>
              <w:top w:val="nil"/>
              <w:left w:val="nil"/>
              <w:bottom w:val="single" w:sz="8" w:space="0" w:color="DDDDDD"/>
              <w:right w:val="single" w:sz="8" w:space="0" w:color="DDDDDD"/>
            </w:tcBorders>
            <w:shd w:val="clear" w:color="000000" w:fill="FFFFFF"/>
            <w:vAlign w:val="center"/>
            <w:hideMark/>
          </w:tcPr>
          <w:p w14:paraId="277B39E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2742EE" w:rsidRPr="002742EE" w14:paraId="06C27C5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93485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Landfill Operation</w:t>
            </w:r>
          </w:p>
        </w:tc>
        <w:tc>
          <w:tcPr>
            <w:tcW w:w="2480" w:type="dxa"/>
            <w:tcBorders>
              <w:top w:val="nil"/>
              <w:left w:val="nil"/>
              <w:bottom w:val="single" w:sz="8" w:space="0" w:color="DDDDDD"/>
              <w:right w:val="single" w:sz="8" w:space="0" w:color="DDDDDD"/>
            </w:tcBorders>
            <w:shd w:val="clear" w:color="000000" w:fill="FFFFFF"/>
            <w:vAlign w:val="center"/>
            <w:hideMark/>
          </w:tcPr>
          <w:p w14:paraId="234AC70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145,000 </w:t>
            </w:r>
          </w:p>
        </w:tc>
      </w:tr>
      <w:tr w:rsidR="002742EE" w:rsidRPr="002742EE" w14:paraId="5C6C0D5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E27CCF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Waste Disposal</w:t>
            </w:r>
          </w:p>
        </w:tc>
        <w:tc>
          <w:tcPr>
            <w:tcW w:w="2480" w:type="dxa"/>
            <w:tcBorders>
              <w:top w:val="nil"/>
              <w:left w:val="nil"/>
              <w:bottom w:val="single" w:sz="8" w:space="0" w:color="DDDDDD"/>
              <w:right w:val="single" w:sz="8" w:space="0" w:color="DDDDDD"/>
            </w:tcBorders>
            <w:shd w:val="clear" w:color="000000" w:fill="FFFFFF"/>
            <w:vAlign w:val="center"/>
            <w:hideMark/>
          </w:tcPr>
          <w:p w14:paraId="07EE4F7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955,000 </w:t>
            </w:r>
          </w:p>
        </w:tc>
      </w:tr>
      <w:tr w:rsidR="002742EE" w:rsidRPr="002742EE" w14:paraId="292E657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8493693"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proofErr w:type="spellStart"/>
            <w:r w:rsidRPr="002742EE">
              <w:rPr>
                <w:rFonts w:ascii="Times New Roman" w:eastAsia="Times New Roman" w:hAnsi="Times New Roman" w:cs="Times New Roman"/>
                <w:color w:val="303030"/>
                <w:sz w:val="24"/>
                <w:szCs w:val="24"/>
              </w:rPr>
              <w:t>Postclosure</w:t>
            </w:r>
            <w:proofErr w:type="spellEnd"/>
            <w:r w:rsidRPr="002742EE">
              <w:rPr>
                <w:rFonts w:ascii="Times New Roman" w:eastAsia="Times New Roman" w:hAnsi="Times New Roman" w:cs="Times New Roman"/>
                <w:color w:val="303030"/>
                <w:sz w:val="24"/>
                <w:szCs w:val="24"/>
              </w:rPr>
              <w:t xml:space="preserve"> Care Costs</w:t>
            </w:r>
          </w:p>
        </w:tc>
        <w:tc>
          <w:tcPr>
            <w:tcW w:w="2480" w:type="dxa"/>
            <w:tcBorders>
              <w:top w:val="nil"/>
              <w:left w:val="nil"/>
              <w:bottom w:val="single" w:sz="8" w:space="0" w:color="DDDDDD"/>
              <w:right w:val="single" w:sz="8" w:space="0" w:color="DDDDDD"/>
            </w:tcBorders>
            <w:shd w:val="clear" w:color="000000" w:fill="FFFFFF"/>
            <w:vAlign w:val="center"/>
            <w:hideMark/>
          </w:tcPr>
          <w:p w14:paraId="6BBF690F"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217,600 </w:t>
            </w:r>
          </w:p>
        </w:tc>
      </w:tr>
      <w:tr w:rsidR="002742EE" w:rsidRPr="002742EE" w14:paraId="2D30F10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3F7CB10"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SOLID WASTE FUND</w:t>
            </w:r>
          </w:p>
        </w:tc>
        <w:tc>
          <w:tcPr>
            <w:tcW w:w="2480" w:type="dxa"/>
            <w:tcBorders>
              <w:top w:val="nil"/>
              <w:left w:val="nil"/>
              <w:bottom w:val="single" w:sz="8" w:space="0" w:color="DDDDDD"/>
              <w:right w:val="single" w:sz="8" w:space="0" w:color="DDDDDD"/>
            </w:tcBorders>
            <w:shd w:val="clear" w:color="000000" w:fill="FFFFFF"/>
            <w:vAlign w:val="center"/>
            <w:hideMark/>
          </w:tcPr>
          <w:p w14:paraId="04362B8A"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6,471,410 </w:t>
            </w:r>
          </w:p>
        </w:tc>
      </w:tr>
      <w:tr w:rsidR="002742EE" w:rsidRPr="002742EE" w14:paraId="232EF47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9B4D3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65EF2A19"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064AB75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B65954E"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HIGHWAY FUND</w:t>
            </w:r>
          </w:p>
        </w:tc>
        <w:tc>
          <w:tcPr>
            <w:tcW w:w="2480" w:type="dxa"/>
            <w:tcBorders>
              <w:top w:val="nil"/>
              <w:left w:val="nil"/>
              <w:bottom w:val="single" w:sz="8" w:space="0" w:color="DDDDDD"/>
              <w:right w:val="single" w:sz="8" w:space="0" w:color="DDDDDD"/>
            </w:tcBorders>
            <w:shd w:val="clear" w:color="000000" w:fill="FFFFFF"/>
            <w:vAlign w:val="center"/>
            <w:hideMark/>
          </w:tcPr>
          <w:p w14:paraId="631DB8E3"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6C861E0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B68DE32"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Administration</w:t>
            </w:r>
          </w:p>
        </w:tc>
        <w:tc>
          <w:tcPr>
            <w:tcW w:w="2480" w:type="dxa"/>
            <w:tcBorders>
              <w:top w:val="nil"/>
              <w:left w:val="nil"/>
              <w:bottom w:val="single" w:sz="8" w:space="0" w:color="DDDDDD"/>
              <w:right w:val="single" w:sz="8" w:space="0" w:color="DDDDDD"/>
            </w:tcBorders>
            <w:shd w:val="clear" w:color="000000" w:fill="FFFFFF"/>
            <w:vAlign w:val="center"/>
            <w:hideMark/>
          </w:tcPr>
          <w:p w14:paraId="0121109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409,637 </w:t>
            </w:r>
          </w:p>
        </w:tc>
      </w:tr>
      <w:tr w:rsidR="002742EE" w:rsidRPr="002742EE" w14:paraId="1BEDB46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03B2D6A" w14:textId="2CB6F483"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Highway &amp; Bridge </w:t>
            </w:r>
            <w:r w:rsidR="0085349C" w:rsidRPr="002742EE">
              <w:rPr>
                <w:rFonts w:ascii="Times New Roman" w:eastAsia="Times New Roman" w:hAnsi="Times New Roman" w:cs="Times New Roman"/>
                <w:color w:val="303030"/>
                <w:sz w:val="24"/>
                <w:szCs w:val="24"/>
              </w:rPr>
              <w:t>Main</w:t>
            </w:r>
            <w:r w:rsidR="0085349C">
              <w:rPr>
                <w:rFonts w:ascii="Times New Roman" w:eastAsia="Times New Roman" w:hAnsi="Times New Roman" w:cs="Times New Roman"/>
                <w:color w:val="303030"/>
                <w:sz w:val="24"/>
                <w:szCs w:val="24"/>
              </w:rPr>
              <w:t>tenance</w:t>
            </w:r>
          </w:p>
        </w:tc>
        <w:tc>
          <w:tcPr>
            <w:tcW w:w="2480" w:type="dxa"/>
            <w:tcBorders>
              <w:top w:val="nil"/>
              <w:left w:val="nil"/>
              <w:bottom w:val="single" w:sz="8" w:space="0" w:color="DDDDDD"/>
              <w:right w:val="single" w:sz="8" w:space="0" w:color="DDDDDD"/>
            </w:tcBorders>
            <w:shd w:val="clear" w:color="000000" w:fill="FFFFFF"/>
            <w:vAlign w:val="center"/>
            <w:hideMark/>
          </w:tcPr>
          <w:p w14:paraId="294A215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3,892,550 </w:t>
            </w:r>
          </w:p>
        </w:tc>
      </w:tr>
      <w:tr w:rsidR="002742EE" w:rsidRPr="002742EE" w14:paraId="7BD9769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2E1322" w14:textId="08CA9373"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Operation &amp; </w:t>
            </w:r>
            <w:r w:rsidR="0085349C" w:rsidRPr="002742EE">
              <w:rPr>
                <w:rFonts w:ascii="Times New Roman" w:eastAsia="Times New Roman" w:hAnsi="Times New Roman" w:cs="Times New Roman"/>
                <w:color w:val="303030"/>
                <w:sz w:val="24"/>
                <w:szCs w:val="24"/>
              </w:rPr>
              <w:t>Main</w:t>
            </w:r>
            <w:r w:rsidR="0085349C">
              <w:rPr>
                <w:rFonts w:ascii="Times New Roman" w:eastAsia="Times New Roman" w:hAnsi="Times New Roman" w:cs="Times New Roman"/>
                <w:color w:val="303030"/>
                <w:sz w:val="24"/>
                <w:szCs w:val="24"/>
              </w:rPr>
              <w:t>tenance</w:t>
            </w:r>
            <w:r w:rsidRPr="002742EE">
              <w:rPr>
                <w:rFonts w:ascii="Times New Roman" w:eastAsia="Times New Roman" w:hAnsi="Times New Roman" w:cs="Times New Roman"/>
                <w:color w:val="303030"/>
                <w:sz w:val="24"/>
                <w:szCs w:val="24"/>
              </w:rPr>
              <w:t xml:space="preserve"> Equi</w:t>
            </w:r>
            <w:r w:rsidR="0085349C">
              <w:rPr>
                <w:rFonts w:ascii="Times New Roman" w:eastAsia="Times New Roman" w:hAnsi="Times New Roman" w:cs="Times New Roman"/>
                <w:color w:val="303030"/>
                <w:sz w:val="24"/>
                <w:szCs w:val="24"/>
              </w:rPr>
              <w:t>pment</w:t>
            </w:r>
          </w:p>
        </w:tc>
        <w:tc>
          <w:tcPr>
            <w:tcW w:w="2480" w:type="dxa"/>
            <w:tcBorders>
              <w:top w:val="nil"/>
              <w:left w:val="nil"/>
              <w:bottom w:val="single" w:sz="8" w:space="0" w:color="DDDDDD"/>
              <w:right w:val="single" w:sz="8" w:space="0" w:color="DDDDDD"/>
            </w:tcBorders>
            <w:shd w:val="clear" w:color="000000" w:fill="FFFFFF"/>
            <w:vAlign w:val="center"/>
            <w:hideMark/>
          </w:tcPr>
          <w:p w14:paraId="47A0B8A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548,050 </w:t>
            </w:r>
          </w:p>
        </w:tc>
      </w:tr>
      <w:tr w:rsidR="002742EE" w:rsidRPr="002742EE" w14:paraId="6BFE186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A7BCCC"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Charges</w:t>
            </w:r>
          </w:p>
        </w:tc>
        <w:tc>
          <w:tcPr>
            <w:tcW w:w="2480" w:type="dxa"/>
            <w:tcBorders>
              <w:top w:val="nil"/>
              <w:left w:val="nil"/>
              <w:bottom w:val="single" w:sz="8" w:space="0" w:color="DDDDDD"/>
              <w:right w:val="single" w:sz="8" w:space="0" w:color="DDDDDD"/>
            </w:tcBorders>
            <w:shd w:val="clear" w:color="000000" w:fill="FFFFFF"/>
            <w:vAlign w:val="center"/>
            <w:hideMark/>
          </w:tcPr>
          <w:p w14:paraId="1E02C9A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285,300 </w:t>
            </w:r>
          </w:p>
        </w:tc>
      </w:tr>
      <w:tr w:rsidR="002742EE" w:rsidRPr="002742EE" w14:paraId="14B8AC0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DFBFFD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17939B47"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625,000 </w:t>
            </w:r>
          </w:p>
        </w:tc>
      </w:tr>
      <w:tr w:rsidR="002742EE" w:rsidRPr="002742EE" w14:paraId="4481829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BACCCC9"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HIGHWAY FUND</w:t>
            </w:r>
          </w:p>
        </w:tc>
        <w:tc>
          <w:tcPr>
            <w:tcW w:w="2480" w:type="dxa"/>
            <w:tcBorders>
              <w:top w:val="nil"/>
              <w:left w:val="nil"/>
              <w:bottom w:val="single" w:sz="8" w:space="0" w:color="DDDDDD"/>
              <w:right w:val="single" w:sz="8" w:space="0" w:color="DDDDDD"/>
            </w:tcBorders>
            <w:shd w:val="clear" w:color="000000" w:fill="FFFFFF"/>
            <w:vAlign w:val="center"/>
            <w:hideMark/>
          </w:tcPr>
          <w:p w14:paraId="7F38E3A1" w14:textId="77777777" w:rsidR="002742EE" w:rsidRPr="002742EE" w:rsidRDefault="002742EE"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5,760,537 </w:t>
            </w:r>
          </w:p>
        </w:tc>
      </w:tr>
      <w:tr w:rsidR="002742EE" w:rsidRPr="002742EE" w14:paraId="0A508AC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77A9785"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5138E8C"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2480A9C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EE86F6C" w14:textId="77777777" w:rsidR="002742EE" w:rsidRPr="002742EE" w:rsidRDefault="002742EE"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u w:val="single"/>
              </w:rPr>
              <w:t>DEBT SERVICE FUND</w:t>
            </w:r>
          </w:p>
        </w:tc>
        <w:tc>
          <w:tcPr>
            <w:tcW w:w="2480" w:type="dxa"/>
            <w:tcBorders>
              <w:top w:val="nil"/>
              <w:left w:val="nil"/>
              <w:bottom w:val="single" w:sz="8" w:space="0" w:color="DDDDDD"/>
              <w:right w:val="single" w:sz="8" w:space="0" w:color="DDDDDD"/>
            </w:tcBorders>
            <w:shd w:val="clear" w:color="000000" w:fill="FFFFFF"/>
            <w:vAlign w:val="center"/>
            <w:hideMark/>
          </w:tcPr>
          <w:p w14:paraId="4607637E"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2742EE" w:rsidRPr="002742EE" w14:paraId="267568D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6FDD1F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026CE40D"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903,990 </w:t>
            </w:r>
          </w:p>
        </w:tc>
      </w:tr>
      <w:tr w:rsidR="002742EE" w:rsidRPr="002742EE" w14:paraId="00433FD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142E636"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Education Debt Service</w:t>
            </w:r>
          </w:p>
        </w:tc>
        <w:tc>
          <w:tcPr>
            <w:tcW w:w="2480" w:type="dxa"/>
            <w:tcBorders>
              <w:top w:val="nil"/>
              <w:left w:val="nil"/>
              <w:bottom w:val="single" w:sz="8" w:space="0" w:color="DDDDDD"/>
              <w:right w:val="single" w:sz="8" w:space="0" w:color="DDDDDD"/>
            </w:tcBorders>
            <w:shd w:val="clear" w:color="000000" w:fill="FFFFFF"/>
            <w:vAlign w:val="center"/>
            <w:hideMark/>
          </w:tcPr>
          <w:p w14:paraId="7E864648"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10,228,803 </w:t>
            </w:r>
          </w:p>
        </w:tc>
      </w:tr>
      <w:tr w:rsidR="002742EE" w:rsidRPr="002742EE" w14:paraId="2DCAB51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EF571C7"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Debt Service</w:t>
            </w:r>
          </w:p>
        </w:tc>
        <w:tc>
          <w:tcPr>
            <w:tcW w:w="2480" w:type="dxa"/>
            <w:tcBorders>
              <w:top w:val="nil"/>
              <w:left w:val="nil"/>
              <w:bottom w:val="single" w:sz="8" w:space="0" w:color="DDDDDD"/>
              <w:right w:val="single" w:sz="8" w:space="0" w:color="DDDDDD"/>
            </w:tcBorders>
            <w:shd w:val="clear" w:color="000000" w:fill="FFFFFF"/>
            <w:vAlign w:val="center"/>
            <w:hideMark/>
          </w:tcPr>
          <w:p w14:paraId="191AA222"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362,000 </w:t>
            </w:r>
          </w:p>
        </w:tc>
      </w:tr>
      <w:tr w:rsidR="002742EE" w:rsidRPr="002742EE" w14:paraId="4B3C021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492ED4E" w14:textId="77777777" w:rsidR="002742EE" w:rsidRPr="002742EE" w:rsidRDefault="002742EE"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Public Safety Projects</w:t>
            </w:r>
          </w:p>
        </w:tc>
        <w:tc>
          <w:tcPr>
            <w:tcW w:w="2480" w:type="dxa"/>
            <w:tcBorders>
              <w:top w:val="nil"/>
              <w:left w:val="nil"/>
              <w:bottom w:val="single" w:sz="8" w:space="0" w:color="DDDDDD"/>
              <w:right w:val="single" w:sz="8" w:space="0" w:color="DDDDDD"/>
            </w:tcBorders>
            <w:shd w:val="clear" w:color="000000" w:fill="FFFFFF"/>
            <w:vAlign w:val="center"/>
            <w:hideMark/>
          </w:tcPr>
          <w:p w14:paraId="23A6A606" w14:textId="77777777" w:rsidR="002742EE" w:rsidRPr="002742EE" w:rsidRDefault="002742EE"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7,174,456 </w:t>
            </w:r>
          </w:p>
        </w:tc>
      </w:tr>
      <w:tr w:rsidR="00F06A7B" w:rsidRPr="002742EE" w14:paraId="7706997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8299C0D" w14:textId="0762CE0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DEBT SERVICE FUND</w:t>
            </w:r>
          </w:p>
        </w:tc>
        <w:tc>
          <w:tcPr>
            <w:tcW w:w="2480" w:type="dxa"/>
            <w:tcBorders>
              <w:top w:val="nil"/>
              <w:left w:val="nil"/>
              <w:bottom w:val="single" w:sz="8" w:space="0" w:color="DDDDDD"/>
              <w:right w:val="single" w:sz="8" w:space="0" w:color="DDDDDD"/>
            </w:tcBorders>
            <w:shd w:val="clear" w:color="000000" w:fill="FFFFFF"/>
            <w:vAlign w:val="center"/>
            <w:hideMark/>
          </w:tcPr>
          <w:p w14:paraId="4F547B2F" w14:textId="10D6529C"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30,669,249 </w:t>
            </w:r>
          </w:p>
        </w:tc>
      </w:tr>
      <w:tr w:rsidR="00F06A7B" w:rsidRPr="002742EE" w14:paraId="22CA1E2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3A001C" w14:textId="759C8AF4"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3230D82" w14:textId="35423245"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4C3F94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F47831" w14:textId="627C9DF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DRUG CONTROL FUND</w:t>
            </w:r>
          </w:p>
        </w:tc>
        <w:tc>
          <w:tcPr>
            <w:tcW w:w="2480" w:type="dxa"/>
            <w:tcBorders>
              <w:top w:val="nil"/>
              <w:left w:val="nil"/>
              <w:bottom w:val="single" w:sz="8" w:space="0" w:color="DDDDDD"/>
              <w:right w:val="single" w:sz="8" w:space="0" w:color="DDDDDD"/>
            </w:tcBorders>
            <w:shd w:val="clear" w:color="000000" w:fill="FFFFFF"/>
            <w:vAlign w:val="center"/>
            <w:hideMark/>
          </w:tcPr>
          <w:p w14:paraId="43B3D375" w14:textId="062B61C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070B1EE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D402251" w14:textId="5C479D95"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Drug Enforcement</w:t>
            </w:r>
          </w:p>
        </w:tc>
        <w:tc>
          <w:tcPr>
            <w:tcW w:w="2480" w:type="dxa"/>
            <w:tcBorders>
              <w:top w:val="nil"/>
              <w:left w:val="nil"/>
              <w:bottom w:val="single" w:sz="8" w:space="0" w:color="DDDDDD"/>
              <w:right w:val="single" w:sz="8" w:space="0" w:color="DDDDDD"/>
            </w:tcBorders>
            <w:shd w:val="clear" w:color="000000" w:fill="FFFFFF"/>
            <w:vAlign w:val="center"/>
            <w:hideMark/>
          </w:tcPr>
          <w:p w14:paraId="3071565E" w14:textId="25773D8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203,400 </w:t>
            </w:r>
          </w:p>
        </w:tc>
      </w:tr>
      <w:tr w:rsidR="00F06A7B" w:rsidRPr="002742EE" w14:paraId="61EED0C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0AE4E93" w14:textId="442BF89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DRUG CONTROL FUND</w:t>
            </w:r>
          </w:p>
        </w:tc>
        <w:tc>
          <w:tcPr>
            <w:tcW w:w="2480" w:type="dxa"/>
            <w:tcBorders>
              <w:top w:val="nil"/>
              <w:left w:val="nil"/>
              <w:bottom w:val="single" w:sz="8" w:space="0" w:color="DDDDDD"/>
              <w:right w:val="single" w:sz="8" w:space="0" w:color="DDDDDD"/>
            </w:tcBorders>
            <w:shd w:val="clear" w:color="000000" w:fill="FFFFFF"/>
            <w:vAlign w:val="center"/>
            <w:hideMark/>
          </w:tcPr>
          <w:p w14:paraId="4A094D7F" w14:textId="1938645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203,400 </w:t>
            </w:r>
          </w:p>
        </w:tc>
      </w:tr>
      <w:tr w:rsidR="00F06A7B" w:rsidRPr="002742EE" w14:paraId="31C676C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24898A08"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B811319"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5023E27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25C7A230"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6A5C282"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534B2D9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4E2FFEB9"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224BDC32"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0277AAF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62132B5"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2A3015A"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0A6A873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BB40F81" w14:textId="77777777"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15C38FA6" w14:textId="7777777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4E6E36E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1CC8C15" w14:textId="2CBDA0FB"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F26CC08" w14:textId="78BF41FB"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6ED75C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53D409D" w14:textId="7D674E11"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INDUSTRIAL/ECONOMIC 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49E4BB2C" w14:textId="2D0FFFF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19D5B08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CD2C1D" w14:textId="6AF9343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60222AED" w14:textId="3EE75D9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13,800 </w:t>
            </w:r>
          </w:p>
        </w:tc>
      </w:tr>
      <w:tr w:rsidR="00F06A7B" w:rsidRPr="002742EE" w14:paraId="27FE181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5E0CF47" w14:textId="35A4D5C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Industrial 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0C7CBA27" w14:textId="330D479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1,114,650 </w:t>
            </w:r>
          </w:p>
        </w:tc>
      </w:tr>
      <w:tr w:rsidR="00F06A7B" w:rsidRPr="002742EE" w14:paraId="5C3C88D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9EF5E2F" w14:textId="4597B6A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Miscellaneous</w:t>
            </w:r>
          </w:p>
        </w:tc>
        <w:tc>
          <w:tcPr>
            <w:tcW w:w="2480" w:type="dxa"/>
            <w:tcBorders>
              <w:top w:val="nil"/>
              <w:left w:val="nil"/>
              <w:bottom w:val="single" w:sz="8" w:space="0" w:color="DDDDDD"/>
              <w:right w:val="single" w:sz="8" w:space="0" w:color="DDDDDD"/>
            </w:tcBorders>
            <w:shd w:val="clear" w:color="000000" w:fill="FFFFFF"/>
            <w:vAlign w:val="center"/>
            <w:hideMark/>
          </w:tcPr>
          <w:p w14:paraId="4EFD0884" w14:textId="6AF3D18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5A7371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59A41A" w14:textId="7507D09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Transfers Out</w:t>
            </w:r>
          </w:p>
        </w:tc>
        <w:tc>
          <w:tcPr>
            <w:tcW w:w="2480" w:type="dxa"/>
            <w:tcBorders>
              <w:top w:val="nil"/>
              <w:left w:val="nil"/>
              <w:bottom w:val="single" w:sz="8" w:space="0" w:color="DDDDDD"/>
              <w:right w:val="single" w:sz="8" w:space="0" w:color="DDDDDD"/>
            </w:tcBorders>
            <w:shd w:val="clear" w:color="000000" w:fill="FFFFFF"/>
            <w:vAlign w:val="center"/>
            <w:hideMark/>
          </w:tcPr>
          <w:p w14:paraId="1EF93BAF" w14:textId="1E5B7BC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103,925 </w:t>
            </w:r>
          </w:p>
        </w:tc>
      </w:tr>
      <w:tr w:rsidR="00F06A7B" w:rsidRPr="002742EE" w14:paraId="781AAB0F"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E68AA2" w14:textId="730DA0E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INDUSTRIAL/ECONOMIC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3C613428" w14:textId="5A8076E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1,232,375 </w:t>
            </w:r>
          </w:p>
        </w:tc>
      </w:tr>
      <w:tr w:rsidR="00F06A7B" w:rsidRPr="002742EE" w14:paraId="4E50A27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221580F" w14:textId="6CE63A0E"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43C09CC" w14:textId="6D6F412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7BF113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67664EA" w14:textId="55B1F813"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CAPITAL PROJECTS FUND</w:t>
            </w:r>
          </w:p>
        </w:tc>
        <w:tc>
          <w:tcPr>
            <w:tcW w:w="2480" w:type="dxa"/>
            <w:tcBorders>
              <w:top w:val="nil"/>
              <w:left w:val="nil"/>
              <w:bottom w:val="single" w:sz="8" w:space="0" w:color="DDDDDD"/>
              <w:right w:val="single" w:sz="8" w:space="0" w:color="DDDDDD"/>
            </w:tcBorders>
            <w:shd w:val="clear" w:color="000000" w:fill="FFFFFF"/>
            <w:vAlign w:val="center"/>
            <w:hideMark/>
          </w:tcPr>
          <w:p w14:paraId="070A0DC6" w14:textId="796A493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913E22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042BDE" w14:textId="45DA16C9"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County Buildings</w:t>
            </w:r>
          </w:p>
        </w:tc>
        <w:tc>
          <w:tcPr>
            <w:tcW w:w="2480" w:type="dxa"/>
            <w:tcBorders>
              <w:top w:val="nil"/>
              <w:left w:val="nil"/>
              <w:bottom w:val="single" w:sz="8" w:space="0" w:color="DDDDDD"/>
              <w:right w:val="single" w:sz="8" w:space="0" w:color="DDDDDD"/>
            </w:tcBorders>
            <w:shd w:val="clear" w:color="000000" w:fill="FFFFFF"/>
            <w:vAlign w:val="center"/>
            <w:hideMark/>
          </w:tcPr>
          <w:p w14:paraId="0313C908" w14:textId="1FF91D4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16,067,000 </w:t>
            </w:r>
          </w:p>
        </w:tc>
      </w:tr>
      <w:tr w:rsidR="00F06A7B" w:rsidRPr="002742EE" w14:paraId="3B0353F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AD8502E" w14:textId="6B82FE1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CAPITAL PROJECTS FUND</w:t>
            </w:r>
          </w:p>
        </w:tc>
        <w:tc>
          <w:tcPr>
            <w:tcW w:w="2480" w:type="dxa"/>
            <w:tcBorders>
              <w:top w:val="nil"/>
              <w:left w:val="nil"/>
              <w:bottom w:val="single" w:sz="8" w:space="0" w:color="DDDDDD"/>
              <w:right w:val="single" w:sz="8" w:space="0" w:color="DDDDDD"/>
            </w:tcBorders>
            <w:shd w:val="clear" w:color="000000" w:fill="FFFFFF"/>
            <w:vAlign w:val="center"/>
            <w:hideMark/>
          </w:tcPr>
          <w:p w14:paraId="5788ED45" w14:textId="268EF74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16,067,000 </w:t>
            </w:r>
          </w:p>
        </w:tc>
      </w:tr>
      <w:tr w:rsidR="00F06A7B" w:rsidRPr="002742EE" w14:paraId="1324E84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B849A1" w14:textId="7B26C530"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7DED4960" w14:textId="3CF63B80"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2A23286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9F0B8B4" w14:textId="62153EA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PRESERVATION OF RECORDS FUND</w:t>
            </w:r>
          </w:p>
        </w:tc>
        <w:tc>
          <w:tcPr>
            <w:tcW w:w="2480" w:type="dxa"/>
            <w:tcBorders>
              <w:top w:val="nil"/>
              <w:left w:val="nil"/>
              <w:bottom w:val="single" w:sz="8" w:space="0" w:color="DDDDDD"/>
              <w:right w:val="single" w:sz="8" w:space="0" w:color="DDDDDD"/>
            </w:tcBorders>
            <w:shd w:val="clear" w:color="000000" w:fill="FFFFFF"/>
            <w:vAlign w:val="center"/>
            <w:hideMark/>
          </w:tcPr>
          <w:p w14:paraId="72EA85FD" w14:textId="38692B1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9B3225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1D0F99E" w14:textId="0B4A57A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Preservation of Records</w:t>
            </w:r>
          </w:p>
        </w:tc>
        <w:tc>
          <w:tcPr>
            <w:tcW w:w="2480" w:type="dxa"/>
            <w:tcBorders>
              <w:top w:val="nil"/>
              <w:left w:val="nil"/>
              <w:bottom w:val="single" w:sz="8" w:space="0" w:color="DDDDDD"/>
              <w:right w:val="single" w:sz="8" w:space="0" w:color="DDDDDD"/>
            </w:tcBorders>
            <w:shd w:val="clear" w:color="000000" w:fill="FFFFFF"/>
            <w:vAlign w:val="center"/>
            <w:hideMark/>
          </w:tcPr>
          <w:p w14:paraId="6904D6D9" w14:textId="1D4BE88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104,000 </w:t>
            </w:r>
          </w:p>
        </w:tc>
      </w:tr>
      <w:tr w:rsidR="00F06A7B" w:rsidRPr="002742EE" w14:paraId="5184BA1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83A3A53" w14:textId="15E3574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PRESERVATION OF RECORDS FUND</w:t>
            </w:r>
          </w:p>
        </w:tc>
        <w:tc>
          <w:tcPr>
            <w:tcW w:w="2480" w:type="dxa"/>
            <w:tcBorders>
              <w:top w:val="nil"/>
              <w:left w:val="nil"/>
              <w:bottom w:val="single" w:sz="8" w:space="0" w:color="DDDDDD"/>
              <w:right w:val="single" w:sz="8" w:space="0" w:color="DDDDDD"/>
            </w:tcBorders>
            <w:shd w:val="clear" w:color="000000" w:fill="FFFFFF"/>
            <w:vAlign w:val="center"/>
            <w:hideMark/>
          </w:tcPr>
          <w:p w14:paraId="1CDC7BC3" w14:textId="3D77324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104,000 </w:t>
            </w:r>
          </w:p>
        </w:tc>
      </w:tr>
      <w:tr w:rsidR="00F06A7B" w:rsidRPr="002742EE" w14:paraId="22634F8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BE4AEF1" w14:textId="24AFB9EA"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F184D89" w14:textId="25C81D12"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75D82A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6EE777C" w14:textId="465C3B1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OTHER SPECIAL REVENUE FUND</w:t>
            </w:r>
          </w:p>
        </w:tc>
        <w:tc>
          <w:tcPr>
            <w:tcW w:w="2480" w:type="dxa"/>
            <w:tcBorders>
              <w:top w:val="nil"/>
              <w:left w:val="nil"/>
              <w:bottom w:val="single" w:sz="8" w:space="0" w:color="DDDDDD"/>
              <w:right w:val="single" w:sz="8" w:space="0" w:color="DDDDDD"/>
            </w:tcBorders>
            <w:shd w:val="clear" w:color="000000" w:fill="FFFFFF"/>
            <w:vAlign w:val="center"/>
            <w:hideMark/>
          </w:tcPr>
          <w:p w14:paraId="156AA58B" w14:textId="244CEDA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C328A9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9698973" w14:textId="119BFF5B"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Operating Expenses</w:t>
            </w:r>
          </w:p>
        </w:tc>
        <w:tc>
          <w:tcPr>
            <w:tcW w:w="2480" w:type="dxa"/>
            <w:tcBorders>
              <w:top w:val="nil"/>
              <w:left w:val="nil"/>
              <w:bottom w:val="single" w:sz="8" w:space="0" w:color="DDDDDD"/>
              <w:right w:val="single" w:sz="8" w:space="0" w:color="DDDDDD"/>
            </w:tcBorders>
            <w:shd w:val="clear" w:color="000000" w:fill="FFFFFF"/>
            <w:vAlign w:val="center"/>
            <w:hideMark/>
          </w:tcPr>
          <w:p w14:paraId="00CAB947" w14:textId="1E9912E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700 </w:t>
            </w:r>
          </w:p>
        </w:tc>
      </w:tr>
      <w:tr w:rsidR="00F06A7B" w:rsidRPr="002742EE" w14:paraId="52CAA89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9FCC796" w14:textId="72A9DE7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OTHER SPECIAL REVENUE FUND</w:t>
            </w:r>
          </w:p>
        </w:tc>
        <w:tc>
          <w:tcPr>
            <w:tcW w:w="2480" w:type="dxa"/>
            <w:tcBorders>
              <w:top w:val="nil"/>
              <w:left w:val="nil"/>
              <w:bottom w:val="single" w:sz="8" w:space="0" w:color="DDDDDD"/>
              <w:right w:val="single" w:sz="8" w:space="0" w:color="DDDDDD"/>
            </w:tcBorders>
            <w:shd w:val="clear" w:color="000000" w:fill="FFFFFF"/>
            <w:vAlign w:val="center"/>
            <w:hideMark/>
          </w:tcPr>
          <w:p w14:paraId="318191FF" w14:textId="15ED1FD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700 </w:t>
            </w:r>
          </w:p>
        </w:tc>
      </w:tr>
      <w:tr w:rsidR="00F06A7B" w:rsidRPr="002742EE" w14:paraId="238CD66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3B1C713" w14:textId="2831673B"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62EFC2C" w14:textId="093C1051"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00573E25"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D0A5D59" w14:textId="28AD17B7"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SPORTS AND RECREATION FUND</w:t>
            </w:r>
          </w:p>
        </w:tc>
        <w:tc>
          <w:tcPr>
            <w:tcW w:w="2480" w:type="dxa"/>
            <w:tcBorders>
              <w:top w:val="nil"/>
              <w:left w:val="nil"/>
              <w:bottom w:val="single" w:sz="8" w:space="0" w:color="DDDDDD"/>
              <w:right w:val="single" w:sz="8" w:space="0" w:color="DDDDDD"/>
            </w:tcBorders>
            <w:shd w:val="clear" w:color="000000" w:fill="FFFFFF"/>
            <w:vAlign w:val="center"/>
            <w:hideMark/>
          </w:tcPr>
          <w:p w14:paraId="41AC0C0E" w14:textId="5434AD27"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541BCF3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DF7C8BD" w14:textId="4C5B51C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Parks and Fair</w:t>
            </w:r>
            <w:r>
              <w:rPr>
                <w:rFonts w:ascii="Times New Roman" w:eastAsia="Times New Roman" w:hAnsi="Times New Roman" w:cs="Times New Roman"/>
                <w:color w:val="303030"/>
                <w:sz w:val="24"/>
                <w:szCs w:val="24"/>
              </w:rPr>
              <w:t xml:space="preserve"> B</w:t>
            </w:r>
            <w:r w:rsidRPr="002742EE">
              <w:rPr>
                <w:rFonts w:ascii="Times New Roman" w:eastAsia="Times New Roman" w:hAnsi="Times New Roman" w:cs="Times New Roman"/>
                <w:color w:val="303030"/>
                <w:sz w:val="24"/>
                <w:szCs w:val="24"/>
              </w:rPr>
              <w:t>oards</w:t>
            </w:r>
          </w:p>
        </w:tc>
        <w:tc>
          <w:tcPr>
            <w:tcW w:w="2480" w:type="dxa"/>
            <w:tcBorders>
              <w:top w:val="nil"/>
              <w:left w:val="nil"/>
              <w:bottom w:val="single" w:sz="8" w:space="0" w:color="DDDDDD"/>
              <w:right w:val="single" w:sz="8" w:space="0" w:color="DDDDDD"/>
            </w:tcBorders>
            <w:shd w:val="clear" w:color="000000" w:fill="FFFFFF"/>
            <w:vAlign w:val="center"/>
            <w:hideMark/>
          </w:tcPr>
          <w:p w14:paraId="15DCD674" w14:textId="01B2B4E4"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1,293,320 </w:t>
            </w:r>
          </w:p>
        </w:tc>
      </w:tr>
      <w:tr w:rsidR="00F06A7B" w:rsidRPr="002742EE" w14:paraId="48AF51B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9E88DB3" w14:textId="0268A371"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Social Recreation</w:t>
            </w:r>
          </w:p>
        </w:tc>
        <w:tc>
          <w:tcPr>
            <w:tcW w:w="2480" w:type="dxa"/>
            <w:tcBorders>
              <w:top w:val="nil"/>
              <w:left w:val="nil"/>
              <w:bottom w:val="single" w:sz="8" w:space="0" w:color="DDDDDD"/>
              <w:right w:val="single" w:sz="8" w:space="0" w:color="DDDDDD"/>
            </w:tcBorders>
            <w:shd w:val="clear" w:color="000000" w:fill="FFFFFF"/>
            <w:vAlign w:val="center"/>
            <w:hideMark/>
          </w:tcPr>
          <w:p w14:paraId="7990F260" w14:textId="1D7575F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166,150 </w:t>
            </w:r>
          </w:p>
        </w:tc>
      </w:tr>
      <w:tr w:rsidR="00F06A7B" w:rsidRPr="002742EE" w14:paraId="680F337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8DF01FF" w14:textId="6E94BFF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SPORTS AND RECREATION FUND</w:t>
            </w:r>
          </w:p>
        </w:tc>
        <w:tc>
          <w:tcPr>
            <w:tcW w:w="2480" w:type="dxa"/>
            <w:tcBorders>
              <w:top w:val="nil"/>
              <w:left w:val="nil"/>
              <w:bottom w:val="single" w:sz="8" w:space="0" w:color="DDDDDD"/>
              <w:right w:val="single" w:sz="8" w:space="0" w:color="DDDDDD"/>
            </w:tcBorders>
            <w:shd w:val="clear" w:color="000000" w:fill="FFFFFF"/>
            <w:vAlign w:val="center"/>
            <w:hideMark/>
          </w:tcPr>
          <w:p w14:paraId="6E5C5AAB" w14:textId="1D8C78E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1,459,470 </w:t>
            </w:r>
          </w:p>
        </w:tc>
      </w:tr>
      <w:tr w:rsidR="00B56ABB" w:rsidRPr="002742EE" w14:paraId="75CEB7C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399073B1"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5B32CE8"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677F65F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5883DCCB"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55BA4F41"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55D74A4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1D77065A"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7A3B73D2"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0F80D04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166DB5CC"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09E41EDE"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B56ABB" w:rsidRPr="002742EE" w14:paraId="03749CB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5BC27B39" w14:textId="77777777" w:rsidR="00B56ABB" w:rsidRPr="002742EE" w:rsidRDefault="00B56AB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EFE0E3A" w14:textId="77777777" w:rsidR="00B56ABB" w:rsidRPr="002742EE" w:rsidRDefault="00B56AB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34A9059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A35C12F" w14:textId="1D134017"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6B40EBF5" w14:textId="2191BAC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529BEF8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479DB6" w14:textId="0C7D4EF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COMMUNITY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7D7A29A1" w14:textId="7146782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2984DE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3404F54" w14:textId="0FF738B4"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Development</w:t>
            </w:r>
          </w:p>
        </w:tc>
        <w:tc>
          <w:tcPr>
            <w:tcW w:w="2480" w:type="dxa"/>
            <w:tcBorders>
              <w:top w:val="nil"/>
              <w:left w:val="nil"/>
              <w:bottom w:val="single" w:sz="8" w:space="0" w:color="DDDDDD"/>
              <w:right w:val="single" w:sz="8" w:space="0" w:color="DDDDDD"/>
            </w:tcBorders>
            <w:shd w:val="clear" w:color="000000" w:fill="FFFFFF"/>
            <w:vAlign w:val="center"/>
            <w:hideMark/>
          </w:tcPr>
          <w:p w14:paraId="15302215" w14:textId="309E355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154,100 </w:t>
            </w:r>
          </w:p>
        </w:tc>
      </w:tr>
      <w:tr w:rsidR="00F06A7B" w:rsidRPr="002742EE" w14:paraId="7B0C7BB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F2762E" w14:textId="280122B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COMMUNITY DEVELOPMENT FUND</w:t>
            </w:r>
          </w:p>
        </w:tc>
        <w:tc>
          <w:tcPr>
            <w:tcW w:w="2480" w:type="dxa"/>
            <w:tcBorders>
              <w:top w:val="nil"/>
              <w:left w:val="nil"/>
              <w:bottom w:val="single" w:sz="8" w:space="0" w:color="DDDDDD"/>
              <w:right w:val="single" w:sz="8" w:space="0" w:color="DDDDDD"/>
            </w:tcBorders>
            <w:shd w:val="clear" w:color="000000" w:fill="FFFFFF"/>
            <w:vAlign w:val="center"/>
            <w:hideMark/>
          </w:tcPr>
          <w:p w14:paraId="0BACB0EF" w14:textId="7B9E477A"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154,100 </w:t>
            </w:r>
          </w:p>
        </w:tc>
      </w:tr>
      <w:tr w:rsidR="00F06A7B" w:rsidRPr="002742EE" w14:paraId="36448D0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8F312D8" w14:textId="7D0FAB26"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1026A996" w14:textId="0FBEB7BF"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6311A9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EE3EFFB" w14:textId="4E4F47C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GENERAL PURPOSE SCHOOL FUND</w:t>
            </w:r>
          </w:p>
        </w:tc>
        <w:tc>
          <w:tcPr>
            <w:tcW w:w="2480" w:type="dxa"/>
            <w:tcBorders>
              <w:top w:val="nil"/>
              <w:left w:val="nil"/>
              <w:bottom w:val="single" w:sz="8" w:space="0" w:color="DDDDDD"/>
              <w:right w:val="single" w:sz="8" w:space="0" w:color="DDDDDD"/>
            </w:tcBorders>
            <w:shd w:val="clear" w:color="000000" w:fill="FFFFFF"/>
            <w:vAlign w:val="center"/>
            <w:hideMark/>
          </w:tcPr>
          <w:p w14:paraId="097A5C3C" w14:textId="62E2BABD"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35F836A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4D55CC3" w14:textId="679630C2"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Regular Instruction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585452C5" w14:textId="3C4C57D8"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49,344,425 </w:t>
            </w:r>
          </w:p>
        </w:tc>
      </w:tr>
      <w:tr w:rsidR="00F06A7B" w:rsidRPr="002742EE" w14:paraId="0CDABE8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E561591" w14:textId="4C6641D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Alternative Instruction</w:t>
            </w:r>
          </w:p>
        </w:tc>
        <w:tc>
          <w:tcPr>
            <w:tcW w:w="2480" w:type="dxa"/>
            <w:tcBorders>
              <w:top w:val="nil"/>
              <w:left w:val="nil"/>
              <w:bottom w:val="single" w:sz="8" w:space="0" w:color="DDDDDD"/>
              <w:right w:val="single" w:sz="8" w:space="0" w:color="DDDDDD"/>
            </w:tcBorders>
            <w:shd w:val="clear" w:color="000000" w:fill="FFFFFF"/>
            <w:vAlign w:val="center"/>
            <w:hideMark/>
          </w:tcPr>
          <w:p w14:paraId="17860E2E" w14:textId="48DD472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688,785 </w:t>
            </w:r>
          </w:p>
        </w:tc>
      </w:tr>
      <w:tr w:rsidR="00F06A7B" w:rsidRPr="002742EE" w14:paraId="0F146EB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ECBDCEB" w14:textId="3C4A3985"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Special Instruction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DE6ECBA" w14:textId="7E322BC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10,926,736 </w:t>
            </w:r>
          </w:p>
        </w:tc>
      </w:tr>
      <w:tr w:rsidR="00F06A7B" w:rsidRPr="002742EE" w14:paraId="2950AC9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DE93A54" w14:textId="5FB0828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Vocational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176F710D" w14:textId="6743CB3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2,090,091 </w:t>
            </w:r>
          </w:p>
        </w:tc>
      </w:tr>
      <w:tr w:rsidR="00F06A7B" w:rsidRPr="002742EE" w14:paraId="258E01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6FA8895" w14:textId="0E29E11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Adult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456808A" w14:textId="169C02C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34AAEAA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3E617DD" w14:textId="629830C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Attendance</w:t>
            </w:r>
          </w:p>
        </w:tc>
        <w:tc>
          <w:tcPr>
            <w:tcW w:w="2480" w:type="dxa"/>
            <w:tcBorders>
              <w:top w:val="nil"/>
              <w:left w:val="nil"/>
              <w:bottom w:val="single" w:sz="8" w:space="0" w:color="DDDDDD"/>
              <w:right w:val="single" w:sz="8" w:space="0" w:color="DDDDDD"/>
            </w:tcBorders>
            <w:shd w:val="clear" w:color="000000" w:fill="FFFFFF"/>
            <w:vAlign w:val="center"/>
            <w:hideMark/>
          </w:tcPr>
          <w:p w14:paraId="3D2E4F74" w14:textId="000353B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347,126 </w:t>
            </w:r>
          </w:p>
        </w:tc>
      </w:tr>
      <w:tr w:rsidR="00F06A7B" w:rsidRPr="002742EE" w14:paraId="65CED2B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BF82C5C" w14:textId="00EF1190"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Health Services</w:t>
            </w:r>
          </w:p>
        </w:tc>
        <w:tc>
          <w:tcPr>
            <w:tcW w:w="2480" w:type="dxa"/>
            <w:tcBorders>
              <w:top w:val="nil"/>
              <w:left w:val="nil"/>
              <w:bottom w:val="single" w:sz="8" w:space="0" w:color="DDDDDD"/>
              <w:right w:val="single" w:sz="8" w:space="0" w:color="DDDDDD"/>
            </w:tcBorders>
            <w:shd w:val="clear" w:color="000000" w:fill="FFFFFF"/>
            <w:vAlign w:val="center"/>
            <w:hideMark/>
          </w:tcPr>
          <w:p w14:paraId="1ACA814B" w14:textId="78C49B78"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1,261,265 </w:t>
            </w:r>
          </w:p>
        </w:tc>
      </w:tr>
      <w:tr w:rsidR="00F06A7B" w:rsidRPr="002742EE" w14:paraId="7C63C5C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A779B37" w14:textId="2B955034"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Other Student Support</w:t>
            </w:r>
          </w:p>
        </w:tc>
        <w:tc>
          <w:tcPr>
            <w:tcW w:w="2480" w:type="dxa"/>
            <w:tcBorders>
              <w:top w:val="nil"/>
              <w:left w:val="nil"/>
              <w:bottom w:val="single" w:sz="8" w:space="0" w:color="DDDDDD"/>
              <w:right w:val="single" w:sz="8" w:space="0" w:color="DDDDDD"/>
            </w:tcBorders>
            <w:shd w:val="clear" w:color="000000" w:fill="FFFFFF"/>
            <w:vAlign w:val="center"/>
            <w:hideMark/>
          </w:tcPr>
          <w:p w14:paraId="698A5ECD" w14:textId="24F06B4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3,258,823 </w:t>
            </w:r>
          </w:p>
        </w:tc>
      </w:tr>
      <w:tr w:rsidR="00F06A7B" w:rsidRPr="002742EE" w14:paraId="27BC796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A80F75" w14:textId="216BF2B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Regular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3C65C828" w14:textId="74CAFA7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3,208,101 </w:t>
            </w:r>
          </w:p>
        </w:tc>
      </w:tr>
      <w:tr w:rsidR="00F06A7B" w:rsidRPr="002742EE" w14:paraId="70B9D29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48A3A37" w14:textId="7BF5FA0C"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Support Alternative Service</w:t>
            </w:r>
          </w:p>
        </w:tc>
        <w:tc>
          <w:tcPr>
            <w:tcW w:w="2480" w:type="dxa"/>
            <w:tcBorders>
              <w:top w:val="nil"/>
              <w:left w:val="nil"/>
              <w:bottom w:val="single" w:sz="8" w:space="0" w:color="DDDDDD"/>
              <w:right w:val="single" w:sz="8" w:space="0" w:color="DDDDDD"/>
            </w:tcBorders>
            <w:shd w:val="clear" w:color="000000" w:fill="FFFFFF"/>
            <w:vAlign w:val="center"/>
            <w:hideMark/>
          </w:tcPr>
          <w:p w14:paraId="45E802A2" w14:textId="1494F69D"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156,766 </w:t>
            </w:r>
          </w:p>
        </w:tc>
      </w:tr>
      <w:tr w:rsidR="00F06A7B" w:rsidRPr="002742EE" w14:paraId="645FB2E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3D117F1" w14:textId="04C647C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Special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279042CE" w14:textId="5F3503A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1,935,709 </w:t>
            </w:r>
          </w:p>
        </w:tc>
      </w:tr>
      <w:tr w:rsidR="00F06A7B" w:rsidRPr="002742EE" w14:paraId="7A1ED196"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65F0822" w14:textId="1C1D68C2"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Vocational Education Program</w:t>
            </w:r>
          </w:p>
        </w:tc>
        <w:tc>
          <w:tcPr>
            <w:tcW w:w="2480" w:type="dxa"/>
            <w:tcBorders>
              <w:top w:val="nil"/>
              <w:left w:val="nil"/>
              <w:bottom w:val="single" w:sz="8" w:space="0" w:color="DDDDDD"/>
              <w:right w:val="single" w:sz="8" w:space="0" w:color="DDDDDD"/>
            </w:tcBorders>
            <w:shd w:val="clear" w:color="000000" w:fill="FFFFFF"/>
            <w:vAlign w:val="center"/>
            <w:hideMark/>
          </w:tcPr>
          <w:p w14:paraId="46C7CD61" w14:textId="105D5A14"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128,062 </w:t>
            </w:r>
          </w:p>
        </w:tc>
      </w:tr>
      <w:tr w:rsidR="00F06A7B" w:rsidRPr="002742EE" w14:paraId="5B7D0B5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B5B4F0C" w14:textId="3137257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Technology</w:t>
            </w:r>
          </w:p>
        </w:tc>
        <w:tc>
          <w:tcPr>
            <w:tcW w:w="2480" w:type="dxa"/>
            <w:tcBorders>
              <w:top w:val="nil"/>
              <w:left w:val="nil"/>
              <w:bottom w:val="single" w:sz="8" w:space="0" w:color="DDDDDD"/>
              <w:right w:val="single" w:sz="8" w:space="0" w:color="DDDDDD"/>
            </w:tcBorders>
            <w:shd w:val="clear" w:color="000000" w:fill="FFFFFF"/>
            <w:vAlign w:val="center"/>
            <w:hideMark/>
          </w:tcPr>
          <w:p w14:paraId="48F43409" w14:textId="0A47BAD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1,732,149 </w:t>
            </w:r>
          </w:p>
        </w:tc>
      </w:tr>
      <w:tr w:rsidR="00F06A7B" w:rsidRPr="002742EE" w14:paraId="2FF35F5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7291325" w14:textId="076EB7AA"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Board of Education</w:t>
            </w:r>
          </w:p>
        </w:tc>
        <w:tc>
          <w:tcPr>
            <w:tcW w:w="2480" w:type="dxa"/>
            <w:tcBorders>
              <w:top w:val="nil"/>
              <w:left w:val="nil"/>
              <w:bottom w:val="single" w:sz="8" w:space="0" w:color="DDDDDD"/>
              <w:right w:val="single" w:sz="8" w:space="0" w:color="DDDDDD"/>
            </w:tcBorders>
            <w:shd w:val="clear" w:color="000000" w:fill="FFFFFF"/>
            <w:vAlign w:val="center"/>
            <w:hideMark/>
          </w:tcPr>
          <w:p w14:paraId="2DD06D07" w14:textId="3CFBAAD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2,023,135 </w:t>
            </w:r>
          </w:p>
        </w:tc>
      </w:tr>
      <w:tr w:rsidR="00F06A7B" w:rsidRPr="002742EE" w14:paraId="13A331B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69C5BA0" w14:textId="5804665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Office of Director of Schools</w:t>
            </w:r>
          </w:p>
        </w:tc>
        <w:tc>
          <w:tcPr>
            <w:tcW w:w="2480" w:type="dxa"/>
            <w:tcBorders>
              <w:top w:val="nil"/>
              <w:left w:val="nil"/>
              <w:bottom w:val="single" w:sz="8" w:space="0" w:color="DDDDDD"/>
              <w:right w:val="single" w:sz="8" w:space="0" w:color="DDDDDD"/>
            </w:tcBorders>
            <w:shd w:val="clear" w:color="000000" w:fill="FFFFFF"/>
            <w:vAlign w:val="center"/>
            <w:hideMark/>
          </w:tcPr>
          <w:p w14:paraId="5773E19D" w14:textId="59489096"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178,537 </w:t>
            </w:r>
          </w:p>
        </w:tc>
      </w:tr>
      <w:tr w:rsidR="00F06A7B" w:rsidRPr="002742EE" w14:paraId="3152D6D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6B7A9C6" w14:textId="50E12BD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Office of the Principal</w:t>
            </w:r>
          </w:p>
        </w:tc>
        <w:tc>
          <w:tcPr>
            <w:tcW w:w="2480" w:type="dxa"/>
            <w:tcBorders>
              <w:top w:val="nil"/>
              <w:left w:val="nil"/>
              <w:bottom w:val="single" w:sz="8" w:space="0" w:color="DDDDDD"/>
              <w:right w:val="single" w:sz="8" w:space="0" w:color="DDDDDD"/>
            </w:tcBorders>
            <w:shd w:val="clear" w:color="000000" w:fill="FFFFFF"/>
            <w:vAlign w:val="center"/>
            <w:hideMark/>
          </w:tcPr>
          <w:p w14:paraId="7EF8FEC5" w14:textId="1E864AAA"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7,534,342 </w:t>
            </w:r>
          </w:p>
        </w:tc>
      </w:tr>
      <w:tr w:rsidR="00F06A7B" w:rsidRPr="002742EE" w14:paraId="01C0E65A"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209832C" w14:textId="7618B26E"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Fiscal Services</w:t>
            </w:r>
          </w:p>
        </w:tc>
        <w:tc>
          <w:tcPr>
            <w:tcW w:w="2480" w:type="dxa"/>
            <w:tcBorders>
              <w:top w:val="nil"/>
              <w:left w:val="nil"/>
              <w:bottom w:val="single" w:sz="8" w:space="0" w:color="DDDDDD"/>
              <w:right w:val="single" w:sz="8" w:space="0" w:color="DDDDDD"/>
            </w:tcBorders>
            <w:shd w:val="clear" w:color="000000" w:fill="FFFFFF"/>
            <w:vAlign w:val="center"/>
            <w:hideMark/>
          </w:tcPr>
          <w:p w14:paraId="51FA133D" w14:textId="161640F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1,060,227 </w:t>
            </w:r>
          </w:p>
        </w:tc>
      </w:tr>
      <w:tr w:rsidR="00F06A7B" w:rsidRPr="002742EE" w14:paraId="0C376F4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051C058" w14:textId="0CBFF1D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Human Services/Personnel</w:t>
            </w:r>
          </w:p>
        </w:tc>
        <w:tc>
          <w:tcPr>
            <w:tcW w:w="2480" w:type="dxa"/>
            <w:tcBorders>
              <w:top w:val="nil"/>
              <w:left w:val="nil"/>
              <w:bottom w:val="single" w:sz="8" w:space="0" w:color="DDDDDD"/>
              <w:right w:val="single" w:sz="8" w:space="0" w:color="DDDDDD"/>
            </w:tcBorders>
            <w:shd w:val="clear" w:color="000000" w:fill="FFFFFF"/>
            <w:vAlign w:val="center"/>
            <w:hideMark/>
          </w:tcPr>
          <w:p w14:paraId="3B4CCBE9" w14:textId="33276B0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287,976 </w:t>
            </w:r>
          </w:p>
        </w:tc>
      </w:tr>
      <w:tr w:rsidR="00F06A7B" w:rsidRPr="002742EE" w14:paraId="26B3164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5B3E0A3" w14:textId="1F5C804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Operation of Plant</w:t>
            </w:r>
          </w:p>
        </w:tc>
        <w:tc>
          <w:tcPr>
            <w:tcW w:w="2480" w:type="dxa"/>
            <w:tcBorders>
              <w:top w:val="nil"/>
              <w:left w:val="nil"/>
              <w:bottom w:val="single" w:sz="8" w:space="0" w:color="DDDDDD"/>
              <w:right w:val="single" w:sz="8" w:space="0" w:color="DDDDDD"/>
            </w:tcBorders>
            <w:shd w:val="clear" w:color="000000" w:fill="FFFFFF"/>
            <w:vAlign w:val="center"/>
            <w:hideMark/>
          </w:tcPr>
          <w:p w14:paraId="20BDA6C2" w14:textId="5E6F4711"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8,186,908 </w:t>
            </w:r>
          </w:p>
        </w:tc>
      </w:tr>
      <w:tr w:rsidR="00F06A7B" w:rsidRPr="002742EE" w14:paraId="479CF5A7"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F6A654E" w14:textId="01115B6B"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Maintenance of Plant</w:t>
            </w:r>
          </w:p>
        </w:tc>
        <w:tc>
          <w:tcPr>
            <w:tcW w:w="2480" w:type="dxa"/>
            <w:tcBorders>
              <w:top w:val="nil"/>
              <w:left w:val="nil"/>
              <w:bottom w:val="single" w:sz="8" w:space="0" w:color="DDDDDD"/>
              <w:right w:val="single" w:sz="8" w:space="0" w:color="DDDDDD"/>
            </w:tcBorders>
            <w:shd w:val="clear" w:color="000000" w:fill="FFFFFF"/>
            <w:vAlign w:val="center"/>
            <w:hideMark/>
          </w:tcPr>
          <w:p w14:paraId="6FBD2E0F" w14:textId="4510DDB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2,682,386 </w:t>
            </w:r>
          </w:p>
        </w:tc>
      </w:tr>
      <w:tr w:rsidR="00F06A7B" w:rsidRPr="002742EE" w14:paraId="1713E9E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B88D96A" w14:textId="6435871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Transportation</w:t>
            </w:r>
          </w:p>
        </w:tc>
        <w:tc>
          <w:tcPr>
            <w:tcW w:w="2480" w:type="dxa"/>
            <w:tcBorders>
              <w:top w:val="nil"/>
              <w:left w:val="nil"/>
              <w:bottom w:val="single" w:sz="8" w:space="0" w:color="DDDDDD"/>
              <w:right w:val="single" w:sz="8" w:space="0" w:color="DDDDDD"/>
            </w:tcBorders>
            <w:shd w:val="clear" w:color="000000" w:fill="FFFFFF"/>
            <w:vAlign w:val="center"/>
            <w:hideMark/>
          </w:tcPr>
          <w:p w14:paraId="7C0997DD" w14:textId="788FAFB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3,965,348 </w:t>
            </w:r>
          </w:p>
        </w:tc>
      </w:tr>
      <w:tr w:rsidR="00F06A7B" w:rsidRPr="002742EE" w14:paraId="22C702E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2011D0E" w14:textId="5BAD3EC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Central and Other</w:t>
            </w:r>
          </w:p>
        </w:tc>
        <w:tc>
          <w:tcPr>
            <w:tcW w:w="2480" w:type="dxa"/>
            <w:tcBorders>
              <w:top w:val="nil"/>
              <w:left w:val="nil"/>
              <w:bottom w:val="single" w:sz="8" w:space="0" w:color="DDDDDD"/>
              <w:right w:val="single" w:sz="8" w:space="0" w:color="DDDDDD"/>
            </w:tcBorders>
            <w:shd w:val="clear" w:color="000000" w:fill="FFFFFF"/>
            <w:vAlign w:val="center"/>
            <w:hideMark/>
          </w:tcPr>
          <w:p w14:paraId="2FC48FA2" w14:textId="222E936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2F8FB8A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7C75BF1" w14:textId="39300C1D"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Food Service</w:t>
            </w:r>
          </w:p>
        </w:tc>
        <w:tc>
          <w:tcPr>
            <w:tcW w:w="2480" w:type="dxa"/>
            <w:tcBorders>
              <w:top w:val="nil"/>
              <w:left w:val="nil"/>
              <w:bottom w:val="single" w:sz="8" w:space="0" w:color="DDDDDD"/>
              <w:right w:val="single" w:sz="8" w:space="0" w:color="DDDDDD"/>
            </w:tcBorders>
            <w:shd w:val="clear" w:color="000000" w:fill="FFFFFF"/>
            <w:vAlign w:val="center"/>
            <w:hideMark/>
          </w:tcPr>
          <w:p w14:paraId="461F0857" w14:textId="51CEC55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470,511 </w:t>
            </w:r>
          </w:p>
        </w:tc>
      </w:tr>
      <w:tr w:rsidR="00F06A7B" w:rsidRPr="002742EE" w14:paraId="6610A1E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7AB268C" w14:textId="5AF8A296"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Community Services</w:t>
            </w:r>
          </w:p>
        </w:tc>
        <w:tc>
          <w:tcPr>
            <w:tcW w:w="2480" w:type="dxa"/>
            <w:tcBorders>
              <w:top w:val="nil"/>
              <w:left w:val="nil"/>
              <w:bottom w:val="single" w:sz="8" w:space="0" w:color="DDDDDD"/>
              <w:right w:val="single" w:sz="8" w:space="0" w:color="DDDDDD"/>
            </w:tcBorders>
            <w:shd w:val="clear" w:color="000000" w:fill="FFFFFF"/>
            <w:vAlign w:val="center"/>
            <w:hideMark/>
          </w:tcPr>
          <w:p w14:paraId="3BF2A0D3" w14:textId="1462B49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33,076 </w:t>
            </w:r>
          </w:p>
        </w:tc>
      </w:tr>
      <w:tr w:rsidR="00F06A7B" w:rsidRPr="002742EE" w14:paraId="030C1F9D"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27211B27" w14:textId="4B91C67C"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Early Childhood Education</w:t>
            </w:r>
          </w:p>
        </w:tc>
        <w:tc>
          <w:tcPr>
            <w:tcW w:w="2480" w:type="dxa"/>
            <w:tcBorders>
              <w:top w:val="nil"/>
              <w:left w:val="nil"/>
              <w:bottom w:val="single" w:sz="8" w:space="0" w:color="DDDDDD"/>
              <w:right w:val="single" w:sz="8" w:space="0" w:color="DDDDDD"/>
            </w:tcBorders>
            <w:shd w:val="clear" w:color="000000" w:fill="FFFFFF"/>
            <w:vAlign w:val="center"/>
            <w:hideMark/>
          </w:tcPr>
          <w:p w14:paraId="3C1B6C07" w14:textId="51E03BFC"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1,973,504 </w:t>
            </w:r>
          </w:p>
        </w:tc>
      </w:tr>
      <w:tr w:rsidR="00F06A7B" w:rsidRPr="002742EE" w14:paraId="5504F702"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03258010" w14:textId="5B21CFD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Capital Outlay</w:t>
            </w:r>
          </w:p>
        </w:tc>
        <w:tc>
          <w:tcPr>
            <w:tcW w:w="2480" w:type="dxa"/>
            <w:tcBorders>
              <w:top w:val="nil"/>
              <w:left w:val="nil"/>
              <w:bottom w:val="single" w:sz="8" w:space="0" w:color="DDDDDD"/>
              <w:right w:val="single" w:sz="8" w:space="0" w:color="DDDDDD"/>
            </w:tcBorders>
            <w:shd w:val="clear" w:color="000000" w:fill="FFFFFF"/>
            <w:vAlign w:val="center"/>
            <w:hideMark/>
          </w:tcPr>
          <w:p w14:paraId="50AE97DE" w14:textId="2E21C08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   </w:t>
            </w:r>
          </w:p>
        </w:tc>
      </w:tr>
      <w:tr w:rsidR="00F06A7B" w:rsidRPr="002742EE" w14:paraId="767E737B"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A84F858" w14:textId="6E0A1D57"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TOTAL </w:t>
            </w:r>
            <w:proofErr w:type="gramStart"/>
            <w:r w:rsidRPr="002742EE">
              <w:rPr>
                <w:rFonts w:ascii="Times New Roman" w:eastAsia="Times New Roman" w:hAnsi="Times New Roman" w:cs="Times New Roman"/>
                <w:b/>
                <w:bCs/>
                <w:color w:val="303030"/>
                <w:sz w:val="24"/>
                <w:szCs w:val="24"/>
              </w:rPr>
              <w:t>GENERAL PURPOSE SCHOOL</w:t>
            </w:r>
            <w:proofErr w:type="gramEnd"/>
            <w:r w:rsidRPr="002742EE">
              <w:rPr>
                <w:rFonts w:ascii="Times New Roman" w:eastAsia="Times New Roman" w:hAnsi="Times New Roman" w:cs="Times New Roman"/>
                <w:b/>
                <w:bCs/>
                <w:color w:val="303030"/>
                <w:sz w:val="24"/>
                <w:szCs w:val="24"/>
              </w:rPr>
              <w:t xml:space="preserve"> FUND</w:t>
            </w:r>
          </w:p>
        </w:tc>
        <w:tc>
          <w:tcPr>
            <w:tcW w:w="2480" w:type="dxa"/>
            <w:tcBorders>
              <w:top w:val="nil"/>
              <w:left w:val="nil"/>
              <w:bottom w:val="single" w:sz="8" w:space="0" w:color="DDDDDD"/>
              <w:right w:val="single" w:sz="8" w:space="0" w:color="DDDDDD"/>
            </w:tcBorders>
            <w:shd w:val="clear" w:color="000000" w:fill="FFFFFF"/>
            <w:vAlign w:val="center"/>
            <w:hideMark/>
          </w:tcPr>
          <w:p w14:paraId="1A382209" w14:textId="4F5417E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103,473,988 </w:t>
            </w:r>
          </w:p>
        </w:tc>
      </w:tr>
      <w:tr w:rsidR="00F06A7B" w:rsidRPr="002742EE" w14:paraId="3B04B7E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C212912" w14:textId="1BAC318A"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F318D40" w14:textId="53774EF0"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45F52B5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3F0EEE3B" w14:textId="0CC10A4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u w:val="single"/>
              </w:rPr>
              <w:t>CHILD NUTRITION FUND</w:t>
            </w:r>
          </w:p>
        </w:tc>
        <w:tc>
          <w:tcPr>
            <w:tcW w:w="2480" w:type="dxa"/>
            <w:tcBorders>
              <w:top w:val="nil"/>
              <w:left w:val="nil"/>
              <w:bottom w:val="single" w:sz="8" w:space="0" w:color="DDDDDD"/>
              <w:right w:val="single" w:sz="8" w:space="0" w:color="DDDDDD"/>
            </w:tcBorders>
            <w:shd w:val="clear" w:color="000000" w:fill="FFFFFF"/>
            <w:vAlign w:val="center"/>
            <w:hideMark/>
          </w:tcPr>
          <w:p w14:paraId="3AD62FD1" w14:textId="173B5733"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625770E9"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98D385E" w14:textId="704FB11F"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color w:val="303030"/>
                <w:sz w:val="24"/>
                <w:szCs w:val="24"/>
              </w:rPr>
              <w:t>Food Service</w:t>
            </w:r>
          </w:p>
        </w:tc>
        <w:tc>
          <w:tcPr>
            <w:tcW w:w="2480" w:type="dxa"/>
            <w:tcBorders>
              <w:top w:val="nil"/>
              <w:left w:val="nil"/>
              <w:bottom w:val="single" w:sz="8" w:space="0" w:color="DDDDDD"/>
              <w:right w:val="single" w:sz="8" w:space="0" w:color="DDDDDD"/>
            </w:tcBorders>
            <w:shd w:val="clear" w:color="000000" w:fill="FFFFFF"/>
            <w:vAlign w:val="center"/>
            <w:hideMark/>
          </w:tcPr>
          <w:p w14:paraId="69B86715" w14:textId="216CFA9B"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7,225,000 </w:t>
            </w:r>
          </w:p>
        </w:tc>
      </w:tr>
      <w:tr w:rsidR="00F06A7B" w:rsidRPr="002742EE" w14:paraId="099B016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F938425" w14:textId="05CA70B9"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TOTAL CHILD NUTRITION FUND</w:t>
            </w:r>
          </w:p>
        </w:tc>
        <w:tc>
          <w:tcPr>
            <w:tcW w:w="2480" w:type="dxa"/>
            <w:tcBorders>
              <w:top w:val="nil"/>
              <w:left w:val="nil"/>
              <w:bottom w:val="single" w:sz="8" w:space="0" w:color="DDDDDD"/>
              <w:right w:val="single" w:sz="8" w:space="0" w:color="DDDDDD"/>
            </w:tcBorders>
            <w:shd w:val="clear" w:color="000000" w:fill="FFFFFF"/>
            <w:vAlign w:val="center"/>
            <w:hideMark/>
          </w:tcPr>
          <w:p w14:paraId="69414FB0" w14:textId="06BD1710"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7,</w:t>
            </w:r>
            <w:r>
              <w:rPr>
                <w:rFonts w:ascii="Times New Roman" w:eastAsia="Times New Roman" w:hAnsi="Times New Roman" w:cs="Times New Roman"/>
                <w:b/>
                <w:bCs/>
                <w:color w:val="303030"/>
                <w:sz w:val="24"/>
                <w:szCs w:val="24"/>
              </w:rPr>
              <w:t>225</w:t>
            </w:r>
            <w:r w:rsidRPr="002742EE">
              <w:rPr>
                <w:rFonts w:ascii="Times New Roman" w:eastAsia="Times New Roman" w:hAnsi="Times New Roman" w:cs="Times New Roman"/>
                <w:b/>
                <w:bCs/>
                <w:color w:val="303030"/>
                <w:sz w:val="24"/>
                <w:szCs w:val="24"/>
              </w:rPr>
              <w:t xml:space="preserve">,000 </w:t>
            </w:r>
          </w:p>
        </w:tc>
      </w:tr>
      <w:tr w:rsidR="00F06A7B" w:rsidRPr="002742EE" w14:paraId="162E7B40"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A90DC67" w14:textId="3D1D7123"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4264200D" w14:textId="290BBC09"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4B034228"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03B08A4" w14:textId="2E0B5DAE"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u w:val="single"/>
              </w:rPr>
              <w:t>EXTENDED SCHOOL PROGRAM</w:t>
            </w:r>
          </w:p>
        </w:tc>
        <w:tc>
          <w:tcPr>
            <w:tcW w:w="2480" w:type="dxa"/>
            <w:tcBorders>
              <w:top w:val="nil"/>
              <w:left w:val="nil"/>
              <w:bottom w:val="single" w:sz="8" w:space="0" w:color="DDDDDD"/>
              <w:right w:val="single" w:sz="8" w:space="0" w:color="DDDDDD"/>
            </w:tcBorders>
            <w:shd w:val="clear" w:color="000000" w:fill="FFFFFF"/>
            <w:vAlign w:val="center"/>
            <w:hideMark/>
          </w:tcPr>
          <w:p w14:paraId="43C72C82" w14:textId="2A49C12D"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7143C094"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570DC495" w14:textId="7D986198"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Community Services</w:t>
            </w:r>
          </w:p>
        </w:tc>
        <w:tc>
          <w:tcPr>
            <w:tcW w:w="2480" w:type="dxa"/>
            <w:tcBorders>
              <w:top w:val="nil"/>
              <w:left w:val="nil"/>
              <w:bottom w:val="single" w:sz="8" w:space="0" w:color="DDDDDD"/>
              <w:right w:val="single" w:sz="8" w:space="0" w:color="DDDDDD"/>
            </w:tcBorders>
            <w:shd w:val="clear" w:color="000000" w:fill="FFFFFF"/>
            <w:vAlign w:val="center"/>
            <w:hideMark/>
          </w:tcPr>
          <w:p w14:paraId="463B6FFB" w14:textId="3EEAD762"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xml:space="preserve">                       1,674,110 </w:t>
            </w:r>
          </w:p>
        </w:tc>
      </w:tr>
      <w:tr w:rsidR="00F06A7B" w:rsidRPr="002742EE" w14:paraId="2DB7642C"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4F3FEA25" w14:textId="3919C5AA" w:rsidR="00F06A7B" w:rsidRPr="002742EE" w:rsidRDefault="00F06A7B" w:rsidP="002742EE">
            <w:pPr>
              <w:spacing w:after="0" w:line="240" w:lineRule="auto"/>
              <w:rPr>
                <w:rFonts w:ascii="Times New Roman" w:eastAsia="Times New Roman" w:hAnsi="Times New Roman" w:cs="Times New Roman"/>
                <w:b/>
                <w:bCs/>
                <w:color w:val="303030"/>
                <w:sz w:val="24"/>
                <w:szCs w:val="24"/>
                <w:u w:val="single"/>
              </w:rPr>
            </w:pPr>
            <w:r w:rsidRPr="002742EE">
              <w:rPr>
                <w:rFonts w:ascii="Times New Roman" w:eastAsia="Times New Roman" w:hAnsi="Times New Roman" w:cs="Times New Roman"/>
                <w:b/>
                <w:bCs/>
                <w:color w:val="303030"/>
                <w:sz w:val="24"/>
                <w:szCs w:val="24"/>
              </w:rPr>
              <w:t>TOTAL EXTENDED SCHOOL PROGRAM FUND</w:t>
            </w:r>
          </w:p>
        </w:tc>
        <w:tc>
          <w:tcPr>
            <w:tcW w:w="2480" w:type="dxa"/>
            <w:tcBorders>
              <w:top w:val="nil"/>
              <w:left w:val="nil"/>
              <w:bottom w:val="single" w:sz="8" w:space="0" w:color="DDDDDD"/>
              <w:right w:val="single" w:sz="8" w:space="0" w:color="DDDDDD"/>
            </w:tcBorders>
            <w:shd w:val="clear" w:color="000000" w:fill="FFFFFF"/>
            <w:vAlign w:val="center"/>
            <w:hideMark/>
          </w:tcPr>
          <w:p w14:paraId="62067B5C" w14:textId="7F67AF3E"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b/>
                <w:bCs/>
                <w:color w:val="303030"/>
                <w:sz w:val="24"/>
                <w:szCs w:val="24"/>
              </w:rPr>
              <w:t xml:space="preserve">                       1,674,110 </w:t>
            </w:r>
          </w:p>
        </w:tc>
      </w:tr>
      <w:tr w:rsidR="00F06A7B" w:rsidRPr="002742EE" w14:paraId="787E0F5E"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6F8AA71A" w14:textId="64E1F0DF" w:rsidR="00F06A7B" w:rsidRPr="002742EE" w:rsidRDefault="00F06A7B" w:rsidP="002742EE">
            <w:pPr>
              <w:spacing w:after="0" w:line="240" w:lineRule="auto"/>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c>
          <w:tcPr>
            <w:tcW w:w="2480" w:type="dxa"/>
            <w:tcBorders>
              <w:top w:val="nil"/>
              <w:left w:val="nil"/>
              <w:bottom w:val="single" w:sz="8" w:space="0" w:color="DDDDDD"/>
              <w:right w:val="single" w:sz="8" w:space="0" w:color="DDDDDD"/>
            </w:tcBorders>
            <w:shd w:val="clear" w:color="000000" w:fill="FFFFFF"/>
            <w:vAlign w:val="center"/>
            <w:hideMark/>
          </w:tcPr>
          <w:p w14:paraId="35397659" w14:textId="71300CBF"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r w:rsidRPr="002742EE">
              <w:rPr>
                <w:rFonts w:ascii="Times New Roman" w:eastAsia="Times New Roman" w:hAnsi="Times New Roman" w:cs="Times New Roman"/>
                <w:color w:val="303030"/>
                <w:sz w:val="24"/>
                <w:szCs w:val="24"/>
              </w:rPr>
              <w:t> </w:t>
            </w:r>
          </w:p>
        </w:tc>
      </w:tr>
      <w:tr w:rsidR="00F06A7B" w:rsidRPr="002742EE" w14:paraId="1EC4A573"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17207D97" w14:textId="70B41592" w:rsidR="00F06A7B" w:rsidRPr="002742EE" w:rsidRDefault="00F06A7B" w:rsidP="002742EE">
            <w:pPr>
              <w:spacing w:after="0" w:line="240" w:lineRule="auto"/>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TOTAL APPROPRIATIONS</w:t>
            </w:r>
          </w:p>
        </w:tc>
        <w:tc>
          <w:tcPr>
            <w:tcW w:w="2480" w:type="dxa"/>
            <w:tcBorders>
              <w:top w:val="nil"/>
              <w:left w:val="nil"/>
              <w:bottom w:val="single" w:sz="8" w:space="0" w:color="DDDDDD"/>
              <w:right w:val="single" w:sz="8" w:space="0" w:color="DDDDDD"/>
            </w:tcBorders>
            <w:shd w:val="clear" w:color="000000" w:fill="FFFFFF"/>
            <w:vAlign w:val="center"/>
            <w:hideMark/>
          </w:tcPr>
          <w:p w14:paraId="547EC7D2" w14:textId="3DF98E45"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r w:rsidRPr="002742EE">
              <w:rPr>
                <w:rFonts w:ascii="Times New Roman" w:eastAsia="Times New Roman" w:hAnsi="Times New Roman" w:cs="Times New Roman"/>
                <w:b/>
                <w:bCs/>
                <w:color w:val="303030"/>
                <w:sz w:val="24"/>
                <w:szCs w:val="24"/>
              </w:rPr>
              <w:t xml:space="preserve">                   223,172,363 </w:t>
            </w:r>
          </w:p>
        </w:tc>
      </w:tr>
      <w:tr w:rsidR="00F06A7B" w:rsidRPr="002742EE" w14:paraId="070FDBC1" w14:textId="77777777" w:rsidTr="002742EE">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hideMark/>
          </w:tcPr>
          <w:p w14:paraId="790BDE4D" w14:textId="29D3CF86" w:rsidR="00F06A7B" w:rsidRPr="002742EE" w:rsidRDefault="00F06A7B" w:rsidP="002742EE">
            <w:pPr>
              <w:spacing w:after="0" w:line="240" w:lineRule="auto"/>
              <w:rPr>
                <w:rFonts w:ascii="Times New Roman" w:eastAsia="Times New Roman" w:hAnsi="Times New Roman" w:cs="Times New Roman"/>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hideMark/>
          </w:tcPr>
          <w:p w14:paraId="575C32A6" w14:textId="3DCD1515" w:rsidR="00F06A7B" w:rsidRPr="002742EE" w:rsidRDefault="00F06A7B" w:rsidP="00E27E4E">
            <w:pPr>
              <w:spacing w:after="0" w:line="240" w:lineRule="auto"/>
              <w:jc w:val="right"/>
              <w:rPr>
                <w:rFonts w:ascii="Times New Roman" w:eastAsia="Times New Roman" w:hAnsi="Times New Roman" w:cs="Times New Roman"/>
                <w:color w:val="303030"/>
                <w:sz w:val="24"/>
                <w:szCs w:val="24"/>
              </w:rPr>
            </w:pPr>
          </w:p>
        </w:tc>
      </w:tr>
      <w:tr w:rsidR="00F06A7B" w:rsidRPr="002742EE" w14:paraId="38D5819D" w14:textId="77777777" w:rsidTr="00572B55">
        <w:trPr>
          <w:trHeight w:val="324"/>
        </w:trPr>
        <w:tc>
          <w:tcPr>
            <w:tcW w:w="6660" w:type="dxa"/>
            <w:tcBorders>
              <w:top w:val="nil"/>
              <w:left w:val="single" w:sz="8" w:space="0" w:color="DDDDDD"/>
              <w:bottom w:val="single" w:sz="8" w:space="0" w:color="DDDDDD"/>
              <w:right w:val="single" w:sz="8" w:space="0" w:color="DDDDDD"/>
            </w:tcBorders>
            <w:shd w:val="clear" w:color="000000" w:fill="FFFFFF"/>
            <w:noWrap/>
            <w:vAlign w:val="center"/>
          </w:tcPr>
          <w:p w14:paraId="066E3F9A" w14:textId="33D603EA" w:rsidR="00F06A7B" w:rsidRPr="002742EE" w:rsidRDefault="00F06A7B" w:rsidP="002742EE">
            <w:pPr>
              <w:spacing w:after="0" w:line="240" w:lineRule="auto"/>
              <w:rPr>
                <w:rFonts w:ascii="Times New Roman" w:eastAsia="Times New Roman" w:hAnsi="Times New Roman" w:cs="Times New Roman"/>
                <w:b/>
                <w:bCs/>
                <w:color w:val="303030"/>
                <w:sz w:val="24"/>
                <w:szCs w:val="24"/>
              </w:rPr>
            </w:pPr>
          </w:p>
        </w:tc>
        <w:tc>
          <w:tcPr>
            <w:tcW w:w="2480" w:type="dxa"/>
            <w:tcBorders>
              <w:top w:val="nil"/>
              <w:left w:val="nil"/>
              <w:bottom w:val="single" w:sz="8" w:space="0" w:color="DDDDDD"/>
              <w:right w:val="single" w:sz="8" w:space="0" w:color="DDDDDD"/>
            </w:tcBorders>
            <w:shd w:val="clear" w:color="000000" w:fill="FFFFFF"/>
            <w:vAlign w:val="center"/>
          </w:tcPr>
          <w:p w14:paraId="4E8AAB2B" w14:textId="21BEE7F9" w:rsidR="00F06A7B" w:rsidRPr="002742EE" w:rsidRDefault="00F06A7B" w:rsidP="00E27E4E">
            <w:pPr>
              <w:spacing w:after="0" w:line="240" w:lineRule="auto"/>
              <w:jc w:val="right"/>
              <w:rPr>
                <w:rFonts w:ascii="Times New Roman" w:eastAsia="Times New Roman" w:hAnsi="Times New Roman" w:cs="Times New Roman"/>
                <w:b/>
                <w:bCs/>
                <w:color w:val="303030"/>
                <w:sz w:val="24"/>
                <w:szCs w:val="24"/>
              </w:rPr>
            </w:pPr>
          </w:p>
        </w:tc>
      </w:tr>
    </w:tbl>
    <w:p w14:paraId="5DEC8823" w14:textId="562F942F" w:rsidR="002742EE" w:rsidRDefault="002742E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BDA151E" w14:textId="444E5985" w:rsidR="00743557" w:rsidRDefault="00743557" w:rsidP="00743557">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Pr>
          <w:rFonts w:ascii="Times New Roman" w:eastAsia="Times New Roman" w:hAnsi="Times New Roman" w:cs="Times New Roman"/>
          <w:b/>
          <w:bCs/>
          <w:color w:val="000000"/>
          <w:sz w:val="24"/>
          <w:szCs w:val="24"/>
        </w:rPr>
        <w:t>2</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FURTHER RESOLVED that </w:t>
      </w:r>
      <w:r>
        <w:rPr>
          <w:rFonts w:ascii="Times New Roman" w:eastAsia="Times New Roman" w:hAnsi="Times New Roman" w:cs="Times New Roman"/>
          <w:color w:val="000000"/>
          <w:sz w:val="24"/>
          <w:szCs w:val="24"/>
        </w:rPr>
        <w:t xml:space="preserve">the budget for the School Federal Projects Fund shall be the budget </w:t>
      </w:r>
      <w:r w:rsidRPr="00E72881">
        <w:rPr>
          <w:rFonts w:ascii="Times New Roman" w:eastAsia="Times New Roman" w:hAnsi="Times New Roman" w:cs="Times New Roman"/>
          <w:color w:val="000000"/>
          <w:sz w:val="24"/>
          <w:szCs w:val="24"/>
          <w:u w:val="single"/>
        </w:rPr>
        <w:t>and all amendments</w:t>
      </w:r>
      <w:r>
        <w:rPr>
          <w:rFonts w:ascii="Times New Roman" w:eastAsia="Times New Roman" w:hAnsi="Times New Roman" w:cs="Times New Roman"/>
          <w:color w:val="000000"/>
          <w:sz w:val="24"/>
          <w:szCs w:val="24"/>
        </w:rPr>
        <w:t xml:space="preserve"> approved for separate projects within the Fund by the Tennessee Department of Education and the local Board of Education.  </w:t>
      </w:r>
    </w:p>
    <w:p w14:paraId="0868F0F9" w14:textId="77777777" w:rsidR="00743557" w:rsidRDefault="00743557" w:rsidP="00743557">
      <w:pPr>
        <w:shd w:val="clear" w:color="auto" w:fill="FFFFFF"/>
        <w:spacing w:after="0" w:line="360" w:lineRule="atLeast"/>
        <w:jc w:val="both"/>
        <w:rPr>
          <w:rFonts w:ascii="Times New Roman" w:eastAsia="Times New Roman" w:hAnsi="Times New Roman" w:cs="Times New Roman"/>
          <w:color w:val="000000"/>
          <w:sz w:val="24"/>
          <w:szCs w:val="24"/>
        </w:rPr>
      </w:pPr>
    </w:p>
    <w:p w14:paraId="4AA3D055" w14:textId="717570D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3</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090C20"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there are also hereby appropriated certain portions of the commission</w:t>
      </w:r>
      <w:r w:rsidR="0011197F">
        <w:rPr>
          <w:rFonts w:ascii="Times New Roman" w:eastAsia="Times New Roman" w:hAnsi="Times New Roman" w:cs="Times New Roman"/>
          <w:color w:val="000000"/>
          <w:sz w:val="24"/>
          <w:szCs w:val="24"/>
        </w:rPr>
        <w:t>s</w:t>
      </w:r>
      <w:r w:rsidRPr="00D6333E">
        <w:rPr>
          <w:rFonts w:ascii="Times New Roman" w:eastAsia="Times New Roman" w:hAnsi="Times New Roman" w:cs="Times New Roman"/>
          <w:color w:val="000000"/>
          <w:sz w:val="24"/>
          <w:szCs w:val="24"/>
        </w:rPr>
        <w:t xml:space="preserve"> and fees for collecting taxes and licenses and for administering other funds which the Trustee, County Clerk, Circuit Court Clerk, Clerk &amp; Master, Register and the Sheriff and their officially authorized deputies and assistants may severally be entitled to receive under State laws heretofore or hereafter enacted. Expenditures out of commissions and/or fees collected by the Trustee, County Clerk, Circuit Court Clerk, Clerk &amp; Master, Register and the Sheriff may be made for such purposes and in such amounts as may be authorized by existing law or by valid order of any court having power to make such appropriations.  Any such excess commissions and/or fees collected over and above the expenditures duly and conclusively authorized shall be paid over to the Trustee and converted into the General Fund as provided by law.</w:t>
      </w:r>
      <w:r w:rsidR="001A68D3">
        <w:rPr>
          <w:rFonts w:ascii="Times New Roman" w:eastAsia="Times New Roman" w:hAnsi="Times New Roman" w:cs="Times New Roman"/>
          <w:color w:val="000000"/>
          <w:sz w:val="24"/>
          <w:szCs w:val="24"/>
        </w:rPr>
        <w:t xml:space="preserve">  I</w:t>
      </w:r>
      <w:r w:rsidRPr="00D6333E">
        <w:rPr>
          <w:rFonts w:ascii="Times New Roman" w:eastAsia="Times New Roman" w:hAnsi="Times New Roman" w:cs="Times New Roman"/>
          <w:color w:val="000000"/>
          <w:sz w:val="24"/>
          <w:szCs w:val="24"/>
        </w:rPr>
        <w:t xml:space="preserve">f any fee officials, as enumerated in </w:t>
      </w:r>
      <w:r w:rsidR="008326B2">
        <w:rPr>
          <w:rFonts w:ascii="Times New Roman" w:eastAsia="Times New Roman" w:hAnsi="Times New Roman" w:cs="Times New Roman"/>
          <w:color w:val="000000"/>
          <w:sz w:val="24"/>
          <w:szCs w:val="24"/>
        </w:rPr>
        <w:t>Tenn.</w:t>
      </w:r>
      <w:r w:rsidR="00147400">
        <w:rPr>
          <w:rFonts w:ascii="Times New Roman" w:eastAsia="Times New Roman" w:hAnsi="Times New Roman" w:cs="Times New Roman"/>
          <w:color w:val="000000"/>
          <w:sz w:val="24"/>
          <w:szCs w:val="24"/>
        </w:rPr>
        <w:t xml:space="preserve"> </w:t>
      </w:r>
      <w:r w:rsidR="008326B2">
        <w:rPr>
          <w:rFonts w:ascii="Times New Roman" w:eastAsia="Times New Roman" w:hAnsi="Times New Roman" w:cs="Times New Roman"/>
          <w:color w:val="000000"/>
          <w:sz w:val="24"/>
          <w:szCs w:val="24"/>
        </w:rPr>
        <w:t>Code</w:t>
      </w:r>
      <w:r w:rsidR="00147400">
        <w:rPr>
          <w:rFonts w:ascii="Times New Roman" w:eastAsia="Times New Roman" w:hAnsi="Times New Roman" w:cs="Times New Roman"/>
          <w:color w:val="000000"/>
          <w:sz w:val="24"/>
          <w:szCs w:val="24"/>
        </w:rPr>
        <w:t xml:space="preserve"> </w:t>
      </w:r>
      <w:r w:rsidR="008326B2">
        <w:rPr>
          <w:rFonts w:ascii="Times New Roman" w:eastAsia="Times New Roman" w:hAnsi="Times New Roman" w:cs="Times New Roman"/>
          <w:color w:val="000000"/>
          <w:sz w:val="24"/>
          <w:szCs w:val="24"/>
        </w:rPr>
        <w:t>A</w:t>
      </w:r>
      <w:r w:rsidR="00147400">
        <w:rPr>
          <w:rFonts w:ascii="Times New Roman" w:eastAsia="Times New Roman" w:hAnsi="Times New Roman" w:cs="Times New Roman"/>
          <w:color w:val="000000"/>
          <w:sz w:val="24"/>
          <w:szCs w:val="24"/>
        </w:rPr>
        <w:t>nn</w:t>
      </w:r>
      <w:r w:rsidR="008326B2">
        <w:rPr>
          <w:rFonts w:ascii="Times New Roman" w:eastAsia="Times New Roman" w:hAnsi="Times New Roman" w:cs="Times New Roman"/>
          <w:color w:val="000000"/>
          <w:sz w:val="24"/>
          <w:szCs w:val="24"/>
        </w:rPr>
        <w:t xml:space="preserve">. § </w:t>
      </w:r>
      <w:r w:rsidRPr="00D6333E">
        <w:rPr>
          <w:rFonts w:ascii="Times New Roman" w:eastAsia="Times New Roman" w:hAnsi="Times New Roman" w:cs="Times New Roman"/>
          <w:color w:val="000000"/>
          <w:sz w:val="24"/>
          <w:szCs w:val="24"/>
        </w:rPr>
        <w:t xml:space="preserve">8-22-101, operate under provisions of </w:t>
      </w:r>
      <w:r w:rsidR="00147400">
        <w:rPr>
          <w:rFonts w:ascii="Times New Roman" w:eastAsia="Times New Roman" w:hAnsi="Times New Roman" w:cs="Times New Roman"/>
          <w:color w:val="000000"/>
          <w:sz w:val="24"/>
          <w:szCs w:val="24"/>
        </w:rPr>
        <w:t xml:space="preserve">Tenn. Code Ann. § </w:t>
      </w:r>
      <w:r w:rsidRPr="00D6333E">
        <w:rPr>
          <w:rFonts w:ascii="Times New Roman" w:eastAsia="Times New Roman" w:hAnsi="Times New Roman" w:cs="Times New Roman"/>
          <w:color w:val="000000"/>
          <w:sz w:val="24"/>
          <w:szCs w:val="24"/>
        </w:rPr>
        <w:t>8-22-104, provisions of the preceding paragraph shall not apply to those particular officials.</w:t>
      </w:r>
    </w:p>
    <w:p w14:paraId="485C5CD0"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7AAF94F8" w14:textId="67817AA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4</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any appropriations made by this resolution which cover the same purpose for which a specific appropriation is made by statute is made in lieu of but not in addition to said statutory appropriation.  The salary, wages, or remuneration of each officer, employee or agent of the County shall not be in excess of the amounts authorized by this resolution.  Provided, however, that appropriations for such salaries, wages, or other remuneration hereby authorized shall in no case be construed as permitting expenditures for an office, agency, institution, </w:t>
      </w:r>
      <w:r w:rsidR="000A3708" w:rsidRPr="00D6333E">
        <w:rPr>
          <w:rFonts w:ascii="Times New Roman" w:eastAsia="Times New Roman" w:hAnsi="Times New Roman" w:cs="Times New Roman"/>
          <w:color w:val="000000"/>
          <w:sz w:val="24"/>
          <w:szCs w:val="24"/>
        </w:rPr>
        <w:t>division,</w:t>
      </w:r>
      <w:r w:rsidRPr="00D6333E">
        <w:rPr>
          <w:rFonts w:ascii="Times New Roman" w:eastAsia="Times New Roman" w:hAnsi="Times New Roman" w:cs="Times New Roman"/>
          <w:color w:val="000000"/>
          <w:sz w:val="24"/>
          <w:szCs w:val="24"/>
        </w:rPr>
        <w:t xml:space="preserve"> or department of the County in excess of the appropriation made herein for such appropriation shall constitute the limit to the expenditures of any office, agency, institution, division or department for the year ending June 30, 20</w:t>
      </w:r>
      <w:r w:rsidR="00AE6AE6">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The aggregate expenditures for any item of appropriation shall in no instance be more than the amount herein appropriated for such item.</w:t>
      </w:r>
    </w:p>
    <w:p w14:paraId="4E8D658F" w14:textId="77777777" w:rsidR="006106C5" w:rsidRDefault="006106C5"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2A93279F" w14:textId="34C00475" w:rsidR="006106C5" w:rsidRDefault="006106C5" w:rsidP="006106C5">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5</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FURTHER RESOLVED that any amendment to the budget shall be approved as provided in </w:t>
      </w:r>
      <w:r>
        <w:rPr>
          <w:rFonts w:ascii="Times New Roman" w:eastAsia="Times New Roman" w:hAnsi="Times New Roman" w:cs="Times New Roman"/>
          <w:color w:val="000000"/>
          <w:sz w:val="24"/>
          <w:szCs w:val="24"/>
        </w:rPr>
        <w:t xml:space="preserve">Tenn. Code Ann. § </w:t>
      </w:r>
      <w:r w:rsidRPr="00D6333E">
        <w:rPr>
          <w:rFonts w:ascii="Times New Roman" w:eastAsia="Times New Roman" w:hAnsi="Times New Roman" w:cs="Times New Roman"/>
          <w:color w:val="000000"/>
          <w:sz w:val="24"/>
          <w:szCs w:val="24"/>
        </w:rPr>
        <w:t xml:space="preserve">5-9-407.  One copy of each amendment shall be filed with the County Clerk, one copy with the Chairman of the Budget Committee, one copy with each divisional or departmental head concerned.  </w:t>
      </w:r>
      <w:r>
        <w:rPr>
          <w:rFonts w:ascii="Times New Roman" w:eastAsia="Times New Roman" w:hAnsi="Times New Roman" w:cs="Times New Roman"/>
          <w:color w:val="000000"/>
          <w:sz w:val="24"/>
          <w:szCs w:val="24"/>
        </w:rPr>
        <w:t xml:space="preserve">A description of the amendment, including its purpose and why it is needed during the current fiscal year; a statement disclosing the cost of the amendment by budget line item with subclassifications that shows each specific cost element, and the source of funding for the expenditure itemized by type must be included in the language of the amendment resolution.  </w:t>
      </w:r>
      <w:r w:rsidR="00A234C6">
        <w:rPr>
          <w:rFonts w:ascii="Times New Roman" w:eastAsia="Times New Roman" w:hAnsi="Times New Roman" w:cs="Times New Roman"/>
          <w:color w:val="000000"/>
          <w:sz w:val="24"/>
          <w:szCs w:val="24"/>
        </w:rPr>
        <w:t xml:space="preserve">One copy of each amendment shall be submitted to the Comptroller’s Division of Local Government Finance after its adoption.  </w:t>
      </w:r>
      <w:r>
        <w:rPr>
          <w:rFonts w:ascii="Times New Roman" w:eastAsia="Times New Roman" w:hAnsi="Times New Roman" w:cs="Times New Roman"/>
          <w:color w:val="000000"/>
          <w:sz w:val="24"/>
          <w:szCs w:val="24"/>
        </w:rPr>
        <w:t>T</w:t>
      </w:r>
      <w:r w:rsidRPr="00D6333E">
        <w:rPr>
          <w:rFonts w:ascii="Times New Roman" w:eastAsia="Times New Roman" w:hAnsi="Times New Roman" w:cs="Times New Roman"/>
          <w:color w:val="000000"/>
          <w:sz w:val="24"/>
          <w:szCs w:val="24"/>
        </w:rPr>
        <w:t>his section shall in no case whatsoever be construed as authorizing transfer from one fund to another but shall apply solely to transfer within a certain fund.</w:t>
      </w:r>
    </w:p>
    <w:p w14:paraId="68F8B51E"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3CF2EF6C" w14:textId="44D4268D"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6</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483DCD" w:rsidRPr="00D6333E">
        <w:rPr>
          <w:rFonts w:ascii="Times New Roman" w:eastAsia="Times New Roman" w:hAnsi="Times New Roman" w:cs="Times New Roman"/>
          <w:color w:val="000000"/>
          <w:sz w:val="24"/>
          <w:szCs w:val="24"/>
        </w:rPr>
        <w:t>FURTHER RESOLVED</w:t>
      </w:r>
      <w:r w:rsidR="00D3068D" w:rsidRPr="00D6333E">
        <w:rPr>
          <w:rFonts w:ascii="Times New Roman" w:eastAsia="Times New Roman" w:hAnsi="Times New Roman" w:cs="Times New Roman"/>
          <w:color w:val="000000"/>
          <w:sz w:val="24"/>
          <w:szCs w:val="24"/>
        </w:rPr>
        <w:t xml:space="preserve"> that</w:t>
      </w:r>
      <w:r w:rsidRPr="00D6333E">
        <w:rPr>
          <w:rFonts w:ascii="Times New Roman" w:eastAsia="Times New Roman" w:hAnsi="Times New Roman" w:cs="Times New Roman"/>
          <w:color w:val="000000"/>
          <w:sz w:val="24"/>
          <w:szCs w:val="24"/>
        </w:rPr>
        <w:t xml:space="preserve"> any resolution which may hereafter be presented to the Board of County Commissioners providing for appropriations in addition to those made by this Budget Appropriation Resolution shall specifically provide sufficient revenue or other funds, </w:t>
      </w:r>
      <w:r w:rsidR="00772041" w:rsidRPr="00D6333E">
        <w:rPr>
          <w:rFonts w:ascii="Times New Roman" w:eastAsia="Times New Roman" w:hAnsi="Times New Roman" w:cs="Times New Roman"/>
          <w:color w:val="000000"/>
          <w:sz w:val="24"/>
          <w:szCs w:val="24"/>
        </w:rPr>
        <w:t>to</w:t>
      </w:r>
      <w:r w:rsidRPr="00D6333E">
        <w:rPr>
          <w:rFonts w:ascii="Times New Roman" w:eastAsia="Times New Roman" w:hAnsi="Times New Roman" w:cs="Times New Roman"/>
          <w:color w:val="000000"/>
          <w:sz w:val="24"/>
          <w:szCs w:val="24"/>
        </w:rPr>
        <w:t xml:space="preserve"> be provided during the year in which the expenditure is to be made, to meet such additional appropriation.  Said appropriating resolution shall be submitted to</w:t>
      </w:r>
      <w:r w:rsidR="00772041">
        <w:rPr>
          <w:rFonts w:ascii="Times New Roman" w:eastAsia="Times New Roman" w:hAnsi="Times New Roman" w:cs="Times New Roman"/>
          <w:color w:val="000000"/>
          <w:sz w:val="24"/>
          <w:szCs w:val="24"/>
        </w:rPr>
        <w:t xml:space="preserve"> </w:t>
      </w:r>
      <w:r w:rsidRPr="00D6333E">
        <w:rPr>
          <w:rFonts w:ascii="Times New Roman" w:eastAsia="Times New Roman" w:hAnsi="Times New Roman" w:cs="Times New Roman"/>
          <w:color w:val="000000"/>
          <w:sz w:val="24"/>
          <w:szCs w:val="24"/>
        </w:rPr>
        <w:t xml:space="preserve">the Comptroller’s Division of Local Government Finance after its adoption as provided by </w:t>
      </w:r>
      <w:r w:rsidR="00237F2A">
        <w:rPr>
          <w:rFonts w:ascii="Times New Roman" w:eastAsia="Times New Roman" w:hAnsi="Times New Roman" w:cs="Times New Roman"/>
          <w:color w:val="000000"/>
          <w:sz w:val="24"/>
          <w:szCs w:val="24"/>
        </w:rPr>
        <w:t xml:space="preserve">Tenn. Code Ann. § </w:t>
      </w:r>
      <w:r w:rsidR="007143BD">
        <w:rPr>
          <w:rFonts w:ascii="Times New Roman" w:eastAsia="Times New Roman" w:hAnsi="Times New Roman" w:cs="Times New Roman"/>
          <w:color w:val="000000"/>
          <w:sz w:val="24"/>
          <w:szCs w:val="24"/>
        </w:rPr>
        <w:t>9</w:t>
      </w:r>
      <w:r w:rsidRPr="00D6333E">
        <w:rPr>
          <w:rFonts w:ascii="Times New Roman" w:eastAsia="Times New Roman" w:hAnsi="Times New Roman" w:cs="Times New Roman"/>
          <w:color w:val="000000"/>
          <w:sz w:val="24"/>
          <w:szCs w:val="24"/>
        </w:rPr>
        <w:t>-21-406.</w:t>
      </w:r>
    </w:p>
    <w:p w14:paraId="1989A105"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ED7C97E" w14:textId="049FCFA1"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7</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 County </w:t>
      </w:r>
      <w:r w:rsidR="00CC11FB">
        <w:rPr>
          <w:rFonts w:ascii="Times New Roman" w:eastAsia="Times New Roman" w:hAnsi="Times New Roman" w:cs="Times New Roman"/>
          <w:color w:val="000000"/>
          <w:sz w:val="24"/>
          <w:szCs w:val="24"/>
        </w:rPr>
        <w:t xml:space="preserve">is </w:t>
      </w:r>
      <w:r w:rsidRPr="00D6333E">
        <w:rPr>
          <w:rFonts w:ascii="Times New Roman" w:eastAsia="Times New Roman" w:hAnsi="Times New Roman" w:cs="Times New Roman"/>
          <w:color w:val="000000"/>
          <w:sz w:val="24"/>
          <w:szCs w:val="24"/>
        </w:rPr>
        <w:t xml:space="preserve">hereby authorized to borrow money on </w:t>
      </w:r>
      <w:r w:rsidR="00E51C7E">
        <w:rPr>
          <w:rFonts w:ascii="Times New Roman" w:eastAsia="Times New Roman" w:hAnsi="Times New Roman" w:cs="Times New Roman"/>
          <w:color w:val="000000"/>
          <w:sz w:val="24"/>
          <w:szCs w:val="24"/>
        </w:rPr>
        <w:t xml:space="preserve">tax and </w:t>
      </w:r>
      <w:r w:rsidRPr="00D6333E">
        <w:rPr>
          <w:rFonts w:ascii="Times New Roman" w:eastAsia="Times New Roman" w:hAnsi="Times New Roman" w:cs="Times New Roman"/>
          <w:color w:val="000000"/>
          <w:sz w:val="24"/>
          <w:szCs w:val="24"/>
        </w:rPr>
        <w:t xml:space="preserve">revenue anticipation notes, provided such notes are first approved by the Comptroller’s Division of Local Government Finance, to pay for the expenses herein authorized until the taxes and other revenue for the </w:t>
      </w:r>
      <w:r w:rsidR="00E51C7E">
        <w:rPr>
          <w:rFonts w:ascii="Times New Roman" w:eastAsia="Times New Roman" w:hAnsi="Times New Roman" w:cs="Times New Roman"/>
          <w:color w:val="000000"/>
          <w:sz w:val="24"/>
          <w:szCs w:val="24"/>
        </w:rPr>
        <w:t xml:space="preserve">fiscal </w:t>
      </w:r>
      <w:r w:rsidRPr="00D6333E">
        <w:rPr>
          <w:rFonts w:ascii="Times New Roman" w:eastAsia="Times New Roman" w:hAnsi="Times New Roman" w:cs="Times New Roman"/>
          <w:color w:val="000000"/>
          <w:sz w:val="24"/>
          <w:szCs w:val="24"/>
        </w:rPr>
        <w:t>year 20</w:t>
      </w:r>
      <w:r w:rsidR="00E51C7E">
        <w:rPr>
          <w:rFonts w:ascii="Times New Roman" w:eastAsia="Times New Roman" w:hAnsi="Times New Roman" w:cs="Times New Roman"/>
          <w:color w:val="000000"/>
          <w:sz w:val="24"/>
          <w:szCs w:val="24"/>
        </w:rPr>
        <w:t xml:space="preserve">___ </w:t>
      </w:r>
      <w:r w:rsidRPr="00D6333E">
        <w:rPr>
          <w:rFonts w:ascii="Times New Roman" w:eastAsia="Times New Roman" w:hAnsi="Times New Roman" w:cs="Times New Roman"/>
          <w:color w:val="000000"/>
          <w:sz w:val="24"/>
          <w:szCs w:val="24"/>
        </w:rPr>
        <w:t>-</w:t>
      </w:r>
      <w:r w:rsidR="00E51C7E">
        <w:rPr>
          <w:rFonts w:ascii="Times New Roman" w:eastAsia="Times New Roman" w:hAnsi="Times New Roman" w:cs="Times New Roman"/>
          <w:color w:val="000000"/>
          <w:sz w:val="24"/>
          <w:szCs w:val="24"/>
        </w:rPr>
        <w:t xml:space="preserve"> </w:t>
      </w:r>
      <w:r w:rsidRPr="00D6333E">
        <w:rPr>
          <w:rFonts w:ascii="Times New Roman" w:eastAsia="Times New Roman" w:hAnsi="Times New Roman" w:cs="Times New Roman"/>
          <w:color w:val="000000"/>
          <w:sz w:val="24"/>
          <w:szCs w:val="24"/>
        </w:rPr>
        <w:t>20</w:t>
      </w:r>
      <w:r w:rsidR="00E51C7E">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have been collected.  The proceeds of loans for each individual fund shall not exceed 60% of the appropriations of each individual fund and shall be used only to pay the expenses and other requirements of the fund for which the loan is made.  The loan shall be paid out of revenue from the fund for which money is borrowed.  The notes evidencing the loans authorized under this section shall be issued under the applicable sections of </w:t>
      </w:r>
      <w:r w:rsidR="0055409F" w:rsidRPr="00D6333E">
        <w:rPr>
          <w:rFonts w:ascii="Times New Roman" w:eastAsia="Times New Roman" w:hAnsi="Times New Roman" w:cs="Times New Roman"/>
          <w:color w:val="000000"/>
          <w:sz w:val="24"/>
          <w:szCs w:val="24"/>
        </w:rPr>
        <w:t xml:space="preserve">Tennessee Code Annotated </w:t>
      </w:r>
      <w:r w:rsidRPr="00D6333E">
        <w:rPr>
          <w:rFonts w:ascii="Times New Roman" w:eastAsia="Times New Roman" w:hAnsi="Times New Roman" w:cs="Times New Roman"/>
          <w:color w:val="000000"/>
          <w:sz w:val="24"/>
          <w:szCs w:val="24"/>
        </w:rPr>
        <w:t xml:space="preserve">Title 9, Chapter 21.  Said notes shall be signed by the County </w:t>
      </w:r>
      <w:r w:rsidR="00D3068D" w:rsidRPr="00D6333E">
        <w:rPr>
          <w:rFonts w:ascii="Times New Roman" w:eastAsia="Times New Roman" w:hAnsi="Times New Roman" w:cs="Times New Roman"/>
          <w:color w:val="000000"/>
          <w:sz w:val="24"/>
          <w:szCs w:val="24"/>
        </w:rPr>
        <w:t>Mayor and</w:t>
      </w:r>
      <w:r w:rsidRPr="00D6333E">
        <w:rPr>
          <w:rFonts w:ascii="Times New Roman" w:eastAsia="Times New Roman" w:hAnsi="Times New Roman" w:cs="Times New Roman"/>
          <w:color w:val="000000"/>
          <w:sz w:val="24"/>
          <w:szCs w:val="24"/>
        </w:rPr>
        <w:t xml:space="preserve"> countersigned by the County Clerk and shall mature and be paid in full without renewal no later than June 30, 20</w:t>
      </w:r>
      <w:r w:rsidR="0055409F">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w:t>
      </w:r>
    </w:p>
    <w:p w14:paraId="3A884A6A"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4759B6A6" w14:textId="7C8A4AE6"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8</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the delinquent County Property taxes for the year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and prior years and the interest and penalty thereon collected during the year ending June 30,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xml:space="preserve"> shall be apportioned to the various County Funds according to the subdivision of the tax levy for the year 20</w:t>
      </w:r>
      <w:r w:rsidR="000174BC">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The Clerk and Master and the Trustee are hereby authorized and directed to make such apportionment accordingly.</w:t>
      </w:r>
    </w:p>
    <w:p w14:paraId="7E7EB762"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57C0C9E8" w14:textId="1F8A41AB" w:rsid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sidR="00743557">
        <w:rPr>
          <w:rFonts w:ascii="Times New Roman" w:eastAsia="Times New Roman" w:hAnsi="Times New Roman" w:cs="Times New Roman"/>
          <w:b/>
          <w:bCs/>
          <w:color w:val="000000"/>
          <w:sz w:val="24"/>
          <w:szCs w:val="24"/>
        </w:rPr>
        <w:t>9</w:t>
      </w:r>
      <w:r w:rsidRPr="00D6333E">
        <w:rPr>
          <w:rFonts w:ascii="Times New Roman" w:eastAsia="Times New Roman" w:hAnsi="Times New Roman" w:cs="Times New Roman"/>
          <w:b/>
          <w:bCs/>
          <w:color w:val="000000"/>
          <w:sz w:val="24"/>
          <w:szCs w:val="24"/>
        </w:rPr>
        <w:t>. </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 that</w:t>
      </w:r>
      <w:r w:rsidRPr="00D6333E">
        <w:rPr>
          <w:rFonts w:ascii="Times New Roman" w:eastAsia="Times New Roman" w:hAnsi="Times New Roman" w:cs="Times New Roman"/>
          <w:color w:val="000000"/>
          <w:sz w:val="24"/>
          <w:szCs w:val="24"/>
        </w:rPr>
        <w:t xml:space="preserve"> all unencumbered balances of appropriations remaining at the end of the year shall </w:t>
      </w:r>
      <w:r w:rsidR="00482A71" w:rsidRPr="00D6333E">
        <w:rPr>
          <w:rFonts w:ascii="Times New Roman" w:eastAsia="Times New Roman" w:hAnsi="Times New Roman" w:cs="Times New Roman"/>
          <w:color w:val="000000"/>
          <w:sz w:val="24"/>
          <w:szCs w:val="24"/>
        </w:rPr>
        <w:t>lapse and</w:t>
      </w:r>
      <w:r w:rsidRPr="00D6333E">
        <w:rPr>
          <w:rFonts w:ascii="Times New Roman" w:eastAsia="Times New Roman" w:hAnsi="Times New Roman" w:cs="Times New Roman"/>
          <w:color w:val="000000"/>
          <w:sz w:val="24"/>
          <w:szCs w:val="24"/>
        </w:rPr>
        <w:t xml:space="preserve"> be of no further effect at the end of the year June</w:t>
      </w:r>
      <w:r w:rsidR="00CF75CF">
        <w:rPr>
          <w:rFonts w:ascii="Times New Roman" w:eastAsia="Times New Roman" w:hAnsi="Times New Roman" w:cs="Times New Roman"/>
          <w:color w:val="000000"/>
          <w:sz w:val="24"/>
          <w:szCs w:val="24"/>
        </w:rPr>
        <w:t> </w:t>
      </w:r>
      <w:r w:rsidRPr="00D6333E">
        <w:rPr>
          <w:rFonts w:ascii="Times New Roman" w:eastAsia="Times New Roman" w:hAnsi="Times New Roman" w:cs="Times New Roman"/>
          <w:color w:val="000000"/>
          <w:sz w:val="24"/>
          <w:szCs w:val="24"/>
        </w:rPr>
        <w:t>30, 20</w:t>
      </w:r>
      <w:r w:rsidR="00482A71">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w:t>
      </w:r>
    </w:p>
    <w:p w14:paraId="79E39A86"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6A2A6DB2" w14:textId="48740E56" w:rsidR="00E47E21" w:rsidRDefault="00E47E21" w:rsidP="00E47E21">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xml:space="preserve">SECTION </w:t>
      </w:r>
      <w:r>
        <w:rPr>
          <w:rFonts w:ascii="Times New Roman" w:eastAsia="Times New Roman" w:hAnsi="Times New Roman" w:cs="Times New Roman"/>
          <w:b/>
          <w:bCs/>
          <w:color w:val="000000"/>
          <w:sz w:val="24"/>
          <w:szCs w:val="24"/>
        </w:rPr>
        <w:t>10</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BE IT FURTHER RESOLVED that any resolution or part of a resolution which has heretofore been passed by the Board of County Commissioners which is in conflict with any provision in this resolution be and the same is hereby repealed.</w:t>
      </w:r>
    </w:p>
    <w:p w14:paraId="0DA6EF7B" w14:textId="5AEFAF7A" w:rsidR="00E72881" w:rsidRDefault="00E728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82BCB57" w14:textId="77777777" w:rsidR="00D22F50" w:rsidRPr="00D6333E" w:rsidRDefault="00D22F50"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5F9C5E1B" w14:textId="0661DBA0"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SECTION 1</w:t>
      </w:r>
      <w:r w:rsidR="00E47E21">
        <w:rPr>
          <w:rFonts w:ascii="Times New Roman" w:eastAsia="Times New Roman" w:hAnsi="Times New Roman" w:cs="Times New Roman"/>
          <w:b/>
          <w:bCs/>
          <w:color w:val="000000"/>
          <w:sz w:val="24"/>
          <w:szCs w:val="24"/>
        </w:rPr>
        <w:t>1</w:t>
      </w:r>
      <w:r w:rsidRPr="00D6333E">
        <w:rPr>
          <w:rFonts w:ascii="Times New Roman" w:eastAsia="Times New Roman" w:hAnsi="Times New Roman" w:cs="Times New Roman"/>
          <w:b/>
          <w:bCs/>
          <w:color w:val="000000"/>
          <w:sz w:val="24"/>
          <w:szCs w:val="24"/>
        </w:rPr>
        <w:t>.</w:t>
      </w:r>
      <w:r w:rsidRPr="00D6333E">
        <w:rPr>
          <w:rFonts w:ascii="Times New Roman" w:eastAsia="Times New Roman" w:hAnsi="Times New Roman" w:cs="Times New Roman"/>
          <w:color w:val="000000"/>
          <w:sz w:val="24"/>
          <w:szCs w:val="24"/>
        </w:rPr>
        <w:t xml:space="preserve">  BE IT </w:t>
      </w:r>
      <w:r w:rsidR="00D3068D" w:rsidRPr="00D6333E">
        <w:rPr>
          <w:rFonts w:ascii="Times New Roman" w:eastAsia="Times New Roman" w:hAnsi="Times New Roman" w:cs="Times New Roman"/>
          <w:color w:val="000000"/>
          <w:sz w:val="24"/>
          <w:szCs w:val="24"/>
        </w:rPr>
        <w:t>FURTHER RESOLVED</w:t>
      </w:r>
      <w:r w:rsidRPr="00D6333E">
        <w:rPr>
          <w:rFonts w:ascii="Times New Roman" w:eastAsia="Times New Roman" w:hAnsi="Times New Roman" w:cs="Times New Roman"/>
          <w:color w:val="000000"/>
          <w:sz w:val="24"/>
          <w:szCs w:val="24"/>
        </w:rPr>
        <w:t xml:space="preserve"> that this resolution shall take effect from and after its passage and its provisions shall be in force from and after July 1, 20</w:t>
      </w:r>
      <w:r w:rsidR="002D0295">
        <w:rPr>
          <w:rFonts w:ascii="Times New Roman" w:eastAsia="Times New Roman" w:hAnsi="Times New Roman" w:cs="Times New Roman"/>
          <w:color w:val="000000"/>
          <w:sz w:val="24"/>
          <w:szCs w:val="24"/>
        </w:rPr>
        <w:t>___</w:t>
      </w:r>
      <w:r w:rsidRPr="00D6333E">
        <w:rPr>
          <w:rFonts w:ascii="Times New Roman" w:eastAsia="Times New Roman" w:hAnsi="Times New Roman" w:cs="Times New Roman"/>
          <w:color w:val="000000"/>
          <w:sz w:val="24"/>
          <w:szCs w:val="24"/>
        </w:rPr>
        <w:t>. </w:t>
      </w:r>
    </w:p>
    <w:p w14:paraId="328A967F" w14:textId="3284766A" w:rsidR="00BB0E43" w:rsidRDefault="00BB0E43" w:rsidP="00F9539B">
      <w:pPr>
        <w:shd w:val="clear" w:color="auto" w:fill="FFFFFF"/>
        <w:spacing w:after="0" w:line="360" w:lineRule="atLeast"/>
        <w:jc w:val="both"/>
        <w:rPr>
          <w:rFonts w:ascii="Times New Roman" w:eastAsia="Times New Roman" w:hAnsi="Times New Roman" w:cs="Times New Roman"/>
          <w:color w:val="000000"/>
          <w:sz w:val="24"/>
          <w:szCs w:val="24"/>
        </w:rPr>
      </w:pPr>
    </w:p>
    <w:p w14:paraId="021E89F3" w14:textId="77777777"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18C301D9" w14:textId="1CEF9D3A" w:rsid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 xml:space="preserve">PASSED THIS </w:t>
      </w:r>
      <w:r w:rsidR="00F571D4">
        <w:rPr>
          <w:rFonts w:ascii="Times New Roman" w:eastAsia="Times New Roman" w:hAnsi="Times New Roman" w:cs="Times New Roman"/>
          <w:b/>
          <w:bCs/>
          <w:color w:val="000000"/>
          <w:sz w:val="24"/>
          <w:szCs w:val="24"/>
        </w:rPr>
        <w:t>_________</w:t>
      </w:r>
      <w:r w:rsidRPr="00D6333E">
        <w:rPr>
          <w:rFonts w:ascii="Times New Roman" w:eastAsia="Times New Roman" w:hAnsi="Times New Roman" w:cs="Times New Roman"/>
          <w:b/>
          <w:bCs/>
          <w:color w:val="000000"/>
          <w:sz w:val="24"/>
          <w:szCs w:val="24"/>
        </w:rPr>
        <w:t xml:space="preserve"> of </w:t>
      </w:r>
      <w:r w:rsidR="00F571D4">
        <w:rPr>
          <w:rFonts w:ascii="Times New Roman" w:eastAsia="Times New Roman" w:hAnsi="Times New Roman" w:cs="Times New Roman"/>
          <w:b/>
          <w:bCs/>
          <w:color w:val="000000"/>
          <w:sz w:val="24"/>
          <w:szCs w:val="24"/>
        </w:rPr>
        <w:t xml:space="preserve">_____________, </w:t>
      </w:r>
      <w:r w:rsidRPr="00D6333E">
        <w:rPr>
          <w:rFonts w:ascii="Times New Roman" w:eastAsia="Times New Roman" w:hAnsi="Times New Roman" w:cs="Times New Roman"/>
          <w:b/>
          <w:bCs/>
          <w:color w:val="000000"/>
          <w:sz w:val="24"/>
          <w:szCs w:val="24"/>
        </w:rPr>
        <w:t>20</w:t>
      </w:r>
      <w:r w:rsidR="00F571D4">
        <w:rPr>
          <w:rFonts w:ascii="Times New Roman" w:eastAsia="Times New Roman" w:hAnsi="Times New Roman" w:cs="Times New Roman"/>
          <w:b/>
          <w:bCs/>
          <w:color w:val="000000"/>
          <w:sz w:val="24"/>
          <w:szCs w:val="24"/>
        </w:rPr>
        <w:t>___</w:t>
      </w:r>
      <w:r w:rsidRPr="00D6333E">
        <w:rPr>
          <w:rFonts w:ascii="Times New Roman" w:eastAsia="Times New Roman" w:hAnsi="Times New Roman" w:cs="Times New Roman"/>
          <w:b/>
          <w:bCs/>
          <w:color w:val="000000"/>
          <w:sz w:val="24"/>
          <w:szCs w:val="24"/>
        </w:rPr>
        <w:t>.</w:t>
      </w:r>
    </w:p>
    <w:p w14:paraId="2F6F6BAD" w14:textId="7F9FBC9E"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2E14043E" w14:textId="77777777"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0AC59488" w14:textId="77777777" w:rsidR="00F571D4"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0C2AA56C" w14:textId="0B22A6F5"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______________________________________</w:t>
      </w:r>
    </w:p>
    <w:p w14:paraId="5B18CD91" w14:textId="5FFF886B"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                                                                               </w:t>
      </w:r>
      <w:r w:rsidR="00F571D4">
        <w:rPr>
          <w:rFonts w:ascii="Times New Roman" w:eastAsia="Times New Roman" w:hAnsi="Times New Roman" w:cs="Times New Roman"/>
          <w:b/>
          <w:bCs/>
          <w:color w:val="000000"/>
          <w:sz w:val="24"/>
          <w:szCs w:val="24"/>
        </w:rPr>
        <w:t>_________________________</w:t>
      </w:r>
      <w:r w:rsidRPr="00D6333E">
        <w:rPr>
          <w:rFonts w:ascii="Times New Roman" w:eastAsia="Times New Roman" w:hAnsi="Times New Roman" w:cs="Times New Roman"/>
          <w:b/>
          <w:bCs/>
          <w:color w:val="000000"/>
          <w:sz w:val="24"/>
          <w:szCs w:val="24"/>
        </w:rPr>
        <w:t>, County Mayor</w:t>
      </w:r>
    </w:p>
    <w:p w14:paraId="61930964" w14:textId="69215486" w:rsidR="00D6333E" w:rsidRDefault="00D6333E" w:rsidP="00D6333E">
      <w:pPr>
        <w:shd w:val="clear" w:color="auto" w:fill="FFFFFF"/>
        <w:spacing w:after="0" w:line="360" w:lineRule="atLeast"/>
        <w:jc w:val="both"/>
        <w:rPr>
          <w:rFonts w:ascii="Times New Roman" w:eastAsia="Times New Roman" w:hAnsi="Times New Roman" w:cs="Times New Roman"/>
          <w:b/>
          <w:bCs/>
          <w:color w:val="000000"/>
          <w:sz w:val="24"/>
          <w:szCs w:val="24"/>
        </w:rPr>
      </w:pPr>
      <w:r w:rsidRPr="00D6333E">
        <w:rPr>
          <w:rFonts w:ascii="Times New Roman" w:eastAsia="Times New Roman" w:hAnsi="Times New Roman" w:cs="Times New Roman"/>
          <w:b/>
          <w:bCs/>
          <w:color w:val="000000"/>
          <w:sz w:val="24"/>
          <w:szCs w:val="24"/>
        </w:rPr>
        <w:t>Attest:</w:t>
      </w:r>
    </w:p>
    <w:p w14:paraId="3EB488D9" w14:textId="2EF2C373" w:rsidR="00F571D4" w:rsidRDefault="00F571D4" w:rsidP="00D6333E">
      <w:pPr>
        <w:shd w:val="clear" w:color="auto" w:fill="FFFFFF"/>
        <w:spacing w:after="0" w:line="360" w:lineRule="atLeast"/>
        <w:jc w:val="both"/>
        <w:rPr>
          <w:rFonts w:ascii="Times New Roman" w:eastAsia="Times New Roman" w:hAnsi="Times New Roman" w:cs="Times New Roman"/>
          <w:b/>
          <w:bCs/>
          <w:color w:val="000000"/>
          <w:sz w:val="24"/>
          <w:szCs w:val="24"/>
        </w:rPr>
      </w:pPr>
    </w:p>
    <w:p w14:paraId="3240EBB8" w14:textId="77777777" w:rsidR="00F571D4"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p>
    <w:p w14:paraId="60DC39BC" w14:textId="58AAC38D" w:rsidR="00D6333E" w:rsidRPr="00D6333E" w:rsidRDefault="00D6333E" w:rsidP="00D6333E">
      <w:pPr>
        <w:shd w:val="clear" w:color="auto" w:fill="FFFFFF"/>
        <w:spacing w:after="0" w:line="360" w:lineRule="atLeast"/>
        <w:jc w:val="both"/>
        <w:rPr>
          <w:rFonts w:ascii="Times New Roman" w:eastAsia="Times New Roman" w:hAnsi="Times New Roman" w:cs="Times New Roman"/>
          <w:color w:val="000000"/>
          <w:sz w:val="24"/>
          <w:szCs w:val="24"/>
        </w:rPr>
      </w:pPr>
      <w:r w:rsidRPr="00D6333E">
        <w:rPr>
          <w:rFonts w:ascii="Times New Roman" w:eastAsia="Times New Roman" w:hAnsi="Times New Roman" w:cs="Times New Roman"/>
          <w:b/>
          <w:bCs/>
          <w:color w:val="000000"/>
          <w:sz w:val="24"/>
          <w:szCs w:val="24"/>
        </w:rPr>
        <w:t>____</w:t>
      </w:r>
      <w:r w:rsidR="00F9539B">
        <w:rPr>
          <w:rFonts w:ascii="Times New Roman" w:eastAsia="Times New Roman" w:hAnsi="Times New Roman" w:cs="Times New Roman"/>
          <w:b/>
          <w:bCs/>
          <w:color w:val="000000"/>
          <w:sz w:val="24"/>
          <w:szCs w:val="24"/>
        </w:rPr>
        <w:t>_____</w:t>
      </w:r>
      <w:r w:rsidRPr="00D6333E">
        <w:rPr>
          <w:rFonts w:ascii="Times New Roman" w:eastAsia="Times New Roman" w:hAnsi="Times New Roman" w:cs="Times New Roman"/>
          <w:b/>
          <w:bCs/>
          <w:color w:val="000000"/>
          <w:sz w:val="24"/>
          <w:szCs w:val="24"/>
        </w:rPr>
        <w:t>_____</w:t>
      </w:r>
      <w:r w:rsidR="00F9539B">
        <w:rPr>
          <w:rFonts w:ascii="Times New Roman" w:eastAsia="Times New Roman" w:hAnsi="Times New Roman" w:cs="Times New Roman"/>
          <w:b/>
          <w:bCs/>
          <w:color w:val="000000"/>
          <w:sz w:val="24"/>
          <w:szCs w:val="24"/>
        </w:rPr>
        <w:t>_</w:t>
      </w:r>
      <w:r w:rsidRPr="00D6333E">
        <w:rPr>
          <w:rFonts w:ascii="Times New Roman" w:eastAsia="Times New Roman" w:hAnsi="Times New Roman" w:cs="Times New Roman"/>
          <w:b/>
          <w:bCs/>
          <w:color w:val="000000"/>
          <w:sz w:val="24"/>
          <w:szCs w:val="24"/>
        </w:rPr>
        <w:t>_______________________</w:t>
      </w:r>
    </w:p>
    <w:p w14:paraId="7B9FDD86" w14:textId="209A408A" w:rsidR="00D6333E" w:rsidRPr="00D6333E" w:rsidRDefault="00F571D4" w:rsidP="00D6333E">
      <w:pPr>
        <w:shd w:val="clear" w:color="auto" w:fill="FFFFFF"/>
        <w:spacing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_________</w:t>
      </w:r>
      <w:r w:rsidR="00F9539B">
        <w:rPr>
          <w:rFonts w:ascii="Times New Roman" w:eastAsia="Times New Roman" w:hAnsi="Times New Roman" w:cs="Times New Roman"/>
          <w:b/>
          <w:bCs/>
          <w:color w:val="000000"/>
          <w:sz w:val="24"/>
          <w:szCs w:val="24"/>
        </w:rPr>
        <w:t>_____</w:t>
      </w:r>
      <w:r>
        <w:rPr>
          <w:rFonts w:ascii="Times New Roman" w:eastAsia="Times New Roman" w:hAnsi="Times New Roman" w:cs="Times New Roman"/>
          <w:b/>
          <w:bCs/>
          <w:color w:val="000000"/>
          <w:sz w:val="24"/>
          <w:szCs w:val="24"/>
        </w:rPr>
        <w:t>___________</w:t>
      </w:r>
      <w:r w:rsidR="00D6333E" w:rsidRPr="00D6333E">
        <w:rPr>
          <w:rFonts w:ascii="Times New Roman" w:eastAsia="Times New Roman" w:hAnsi="Times New Roman" w:cs="Times New Roman"/>
          <w:b/>
          <w:bCs/>
          <w:color w:val="000000"/>
          <w:sz w:val="24"/>
          <w:szCs w:val="24"/>
        </w:rPr>
        <w:t>, County Clerk</w:t>
      </w:r>
    </w:p>
    <w:p w14:paraId="2C1CA221" w14:textId="77777777" w:rsidR="009E37BC" w:rsidRPr="00D6333E" w:rsidRDefault="009E37BC" w:rsidP="00D6333E">
      <w:pPr>
        <w:jc w:val="both"/>
        <w:rPr>
          <w:rFonts w:ascii="Times New Roman" w:hAnsi="Times New Roman" w:cs="Times New Roman"/>
        </w:rPr>
      </w:pPr>
    </w:p>
    <w:sectPr w:rsidR="009E37BC" w:rsidRPr="00D6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3E"/>
    <w:rsid w:val="00006F04"/>
    <w:rsid w:val="000174BC"/>
    <w:rsid w:val="00090C20"/>
    <w:rsid w:val="000978E8"/>
    <w:rsid w:val="000A3708"/>
    <w:rsid w:val="0011197F"/>
    <w:rsid w:val="00145E2D"/>
    <w:rsid w:val="00147400"/>
    <w:rsid w:val="00197E72"/>
    <w:rsid w:val="001A68D3"/>
    <w:rsid w:val="00237F2A"/>
    <w:rsid w:val="002742EE"/>
    <w:rsid w:val="00277E3A"/>
    <w:rsid w:val="00294D22"/>
    <w:rsid w:val="002D0295"/>
    <w:rsid w:val="00434414"/>
    <w:rsid w:val="00443514"/>
    <w:rsid w:val="00482A71"/>
    <w:rsid w:val="00483DCD"/>
    <w:rsid w:val="00494E40"/>
    <w:rsid w:val="00516889"/>
    <w:rsid w:val="00542599"/>
    <w:rsid w:val="0055409F"/>
    <w:rsid w:val="006106C5"/>
    <w:rsid w:val="0064591D"/>
    <w:rsid w:val="007143BD"/>
    <w:rsid w:val="00743557"/>
    <w:rsid w:val="00772041"/>
    <w:rsid w:val="008326B2"/>
    <w:rsid w:val="00836D1C"/>
    <w:rsid w:val="0085349C"/>
    <w:rsid w:val="008A01B1"/>
    <w:rsid w:val="009324DD"/>
    <w:rsid w:val="009576E6"/>
    <w:rsid w:val="009E37BC"/>
    <w:rsid w:val="00A234C6"/>
    <w:rsid w:val="00AE6AE6"/>
    <w:rsid w:val="00AF555A"/>
    <w:rsid w:val="00B0254F"/>
    <w:rsid w:val="00B56ABB"/>
    <w:rsid w:val="00BB0E43"/>
    <w:rsid w:val="00CB3CA7"/>
    <w:rsid w:val="00CC11FB"/>
    <w:rsid w:val="00CF75CF"/>
    <w:rsid w:val="00D22F50"/>
    <w:rsid w:val="00D3068D"/>
    <w:rsid w:val="00D6333E"/>
    <w:rsid w:val="00D822FC"/>
    <w:rsid w:val="00DC7092"/>
    <w:rsid w:val="00E27E4E"/>
    <w:rsid w:val="00E47E21"/>
    <w:rsid w:val="00E51C7E"/>
    <w:rsid w:val="00E72881"/>
    <w:rsid w:val="00F06A7B"/>
    <w:rsid w:val="00F571D4"/>
    <w:rsid w:val="00F92857"/>
    <w:rsid w:val="00F93829"/>
    <w:rsid w:val="00F9539B"/>
    <w:rsid w:val="00FA00D7"/>
    <w:rsid w:val="00FA4E8D"/>
    <w:rsid w:val="00FB6C25"/>
    <w:rsid w:val="00FD6B61"/>
    <w:rsid w:val="00FF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2221"/>
  <w15:chartTrackingRefBased/>
  <w15:docId w15:val="{AA725905-48E6-4B87-945E-D98EC22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23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6202">
      <w:bodyDiv w:val="1"/>
      <w:marLeft w:val="0"/>
      <w:marRight w:val="0"/>
      <w:marTop w:val="0"/>
      <w:marBottom w:val="0"/>
      <w:divBdr>
        <w:top w:val="none" w:sz="0" w:space="0" w:color="auto"/>
        <w:left w:val="none" w:sz="0" w:space="0" w:color="auto"/>
        <w:bottom w:val="none" w:sz="0" w:space="0" w:color="auto"/>
        <w:right w:val="none" w:sz="0" w:space="0" w:color="auto"/>
      </w:divBdr>
    </w:div>
    <w:div w:id="16091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e1bb2d8-0f0e-4905-acc9-7351f8506ff6}" enabled="0" method="" siteId="{5e1bb2d8-0f0e-4905-acc9-7351f8506ff6}" removed="1"/>
</clbl:labelList>
</file>

<file path=docProps/app.xml><?xml version="1.0" encoding="utf-8"?>
<Properties xmlns="http://schemas.openxmlformats.org/officeDocument/2006/extended-properties" xmlns:vt="http://schemas.openxmlformats.org/officeDocument/2006/docPropsVTypes">
  <Template>Normal</Template>
  <TotalTime>1059</TotalTime>
  <Pages>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Barnard</dc:creator>
  <cp:keywords/>
  <dc:description/>
  <cp:lastModifiedBy>Lori Barnard</cp:lastModifiedBy>
  <cp:revision>4</cp:revision>
  <dcterms:created xsi:type="dcterms:W3CDTF">2023-01-23T22:43:00Z</dcterms:created>
  <dcterms:modified xsi:type="dcterms:W3CDTF">2023-01-24T17:09:00Z</dcterms:modified>
</cp:coreProperties>
</file>